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09CC" w:rsidRDefault="000209CC">
      <w:pPr>
        <w:pStyle w:val="a8"/>
        <w:spacing w:line="520" w:lineRule="exact"/>
        <w:ind w:left="-425" w:right="-425"/>
        <w:jc w:val="center"/>
        <w:rPr>
          <w:rFonts w:ascii="標楷體" w:eastAsia="標楷體" w:hAnsi="標楷體"/>
          <w:b/>
          <w:sz w:val="36"/>
          <w:szCs w:val="36"/>
        </w:rPr>
      </w:pPr>
    </w:p>
    <w:p w:rsidR="000209CC" w:rsidRDefault="00294A07">
      <w:pPr>
        <w:pStyle w:val="a8"/>
        <w:spacing w:line="680" w:lineRule="exact"/>
        <w:ind w:right="-1"/>
        <w:jc w:val="center"/>
        <w:rPr>
          <w:rFonts w:ascii="標楷體" w:eastAsia="標楷體" w:hAnsi="標楷體"/>
          <w:b/>
          <w:sz w:val="40"/>
          <w:szCs w:val="36"/>
        </w:rPr>
      </w:pPr>
      <w:r>
        <w:rPr>
          <w:rFonts w:ascii="標楷體" w:eastAsia="標楷體" w:hAnsi="標楷體"/>
          <w:b/>
          <w:sz w:val="40"/>
          <w:szCs w:val="36"/>
        </w:rPr>
        <w:t>內政部</w:t>
      </w:r>
      <w:proofErr w:type="gramStart"/>
      <w:r>
        <w:rPr>
          <w:rFonts w:ascii="標楷體" w:eastAsia="標楷體" w:hAnsi="標楷體"/>
          <w:b/>
          <w:sz w:val="40"/>
          <w:szCs w:val="36"/>
        </w:rPr>
        <w:t>113</w:t>
      </w:r>
      <w:proofErr w:type="gramEnd"/>
      <w:r>
        <w:rPr>
          <w:rFonts w:ascii="標楷體" w:eastAsia="標楷體" w:hAnsi="標楷體"/>
          <w:b/>
          <w:sz w:val="40"/>
          <w:szCs w:val="36"/>
        </w:rPr>
        <w:t>年度辦理宗教信仰與現代法制議題補助方案</w:t>
      </w:r>
    </w:p>
    <w:p w:rsidR="000209CC" w:rsidRDefault="00294A07">
      <w:pPr>
        <w:pStyle w:val="aa"/>
        <w:numPr>
          <w:ilvl w:val="0"/>
          <w:numId w:val="1"/>
        </w:numPr>
        <w:spacing w:line="600" w:lineRule="exact"/>
        <w:ind w:left="709"/>
        <w:jc w:val="both"/>
        <w:rPr>
          <w:rFonts w:ascii="標楷體" w:eastAsia="標楷體" w:hAnsi="標楷體"/>
          <w:b/>
          <w:sz w:val="36"/>
          <w:szCs w:val="28"/>
        </w:rPr>
      </w:pPr>
      <w:r>
        <w:rPr>
          <w:rFonts w:ascii="標楷體" w:eastAsia="標楷體" w:hAnsi="標楷體"/>
          <w:b/>
          <w:sz w:val="36"/>
          <w:szCs w:val="28"/>
        </w:rPr>
        <w:t>方案說明</w:t>
      </w:r>
    </w:p>
    <w:p w:rsidR="000209CC" w:rsidRDefault="00294A07">
      <w:pPr>
        <w:pStyle w:val="aa"/>
        <w:spacing w:line="600" w:lineRule="exact"/>
        <w:ind w:left="709"/>
        <w:jc w:val="both"/>
        <w:rPr>
          <w:rFonts w:ascii="標楷體" w:eastAsia="標楷體" w:hAnsi="標楷體"/>
          <w:sz w:val="32"/>
          <w:szCs w:val="28"/>
        </w:rPr>
      </w:pPr>
      <w:r>
        <w:rPr>
          <w:rFonts w:ascii="標楷體" w:eastAsia="標楷體" w:hAnsi="標楷體"/>
          <w:sz w:val="32"/>
          <w:szCs w:val="28"/>
        </w:rPr>
        <w:t>宗教與法律，一直是維繫人類社會的兩個重要支柱，然而，兩者如何兼容並蓄、相輔相成？又當兩者發生衝突時，如何解決？亟待討論。本部作為匯集兩者於一身的宗教行政者，制定相關宗教法規，依法管理宗教團體，責無旁貸，</w:t>
      </w:r>
      <w:proofErr w:type="gramStart"/>
      <w:r>
        <w:rPr>
          <w:rFonts w:ascii="標楷體" w:eastAsia="標楷體" w:hAnsi="標楷體"/>
          <w:sz w:val="32"/>
          <w:szCs w:val="28"/>
        </w:rPr>
        <w:t>爰</w:t>
      </w:r>
      <w:proofErr w:type="gramEnd"/>
      <w:r>
        <w:rPr>
          <w:rFonts w:ascii="標楷體" w:eastAsia="標楷體" w:hAnsi="標楷體"/>
          <w:sz w:val="32"/>
          <w:szCs w:val="28"/>
        </w:rPr>
        <w:t>定訂本方案，補助民間團體公私協力，辦理相關</w:t>
      </w:r>
      <w:bookmarkStart w:id="0" w:name="_Hlk161820237"/>
      <w:r>
        <w:rPr>
          <w:rFonts w:ascii="標楷體" w:eastAsia="標楷體" w:hAnsi="標楷體"/>
          <w:sz w:val="32"/>
          <w:szCs w:val="28"/>
        </w:rPr>
        <w:t>座談會、研討會、論壇或講習會活動</w:t>
      </w:r>
      <w:bookmarkEnd w:id="0"/>
      <w:r>
        <w:rPr>
          <w:rFonts w:ascii="標楷體" w:eastAsia="標楷體" w:hAnsi="標楷體"/>
          <w:sz w:val="32"/>
          <w:szCs w:val="28"/>
        </w:rPr>
        <w:t>，以蒐集各國先例，充分討論，凝聚各界共識，</w:t>
      </w:r>
      <w:proofErr w:type="gramStart"/>
      <w:r>
        <w:rPr>
          <w:rFonts w:ascii="標楷體" w:eastAsia="標楷體" w:hAnsi="標楷體"/>
          <w:sz w:val="32"/>
          <w:szCs w:val="28"/>
        </w:rPr>
        <w:t>俾</w:t>
      </w:r>
      <w:proofErr w:type="gramEnd"/>
      <w:r>
        <w:rPr>
          <w:rFonts w:ascii="標楷體" w:eastAsia="標楷體" w:hAnsi="標楷體"/>
          <w:sz w:val="32"/>
          <w:szCs w:val="28"/>
        </w:rPr>
        <w:t>供本部</w:t>
      </w:r>
      <w:proofErr w:type="gramStart"/>
      <w:r>
        <w:rPr>
          <w:rFonts w:ascii="標楷體" w:eastAsia="標楷體" w:hAnsi="標楷體"/>
          <w:sz w:val="32"/>
          <w:szCs w:val="28"/>
        </w:rPr>
        <w:t>研</w:t>
      </w:r>
      <w:proofErr w:type="gramEnd"/>
      <w:r>
        <w:rPr>
          <w:rFonts w:ascii="標楷體" w:eastAsia="標楷體" w:hAnsi="標楷體"/>
          <w:sz w:val="32"/>
          <w:szCs w:val="28"/>
        </w:rPr>
        <w:t>議周延妥適之宗教政策，制定合宜之宗教法規。</w:t>
      </w:r>
    </w:p>
    <w:p w:rsidR="000209CC" w:rsidRDefault="00294A07">
      <w:pPr>
        <w:pStyle w:val="aa"/>
        <w:numPr>
          <w:ilvl w:val="0"/>
          <w:numId w:val="1"/>
        </w:numPr>
        <w:spacing w:line="520" w:lineRule="exact"/>
        <w:ind w:left="709"/>
        <w:jc w:val="both"/>
      </w:pPr>
      <w:r>
        <w:rPr>
          <w:rFonts w:ascii="標楷體" w:eastAsia="標楷體" w:hAnsi="標楷體"/>
          <w:b/>
          <w:sz w:val="36"/>
          <w:szCs w:val="28"/>
        </w:rPr>
        <w:t>補助依據</w:t>
      </w:r>
    </w:p>
    <w:p w:rsidR="000209CC" w:rsidRDefault="00294A07">
      <w:pPr>
        <w:pStyle w:val="aa"/>
        <w:spacing w:line="600" w:lineRule="exact"/>
        <w:ind w:left="709"/>
        <w:jc w:val="both"/>
        <w:rPr>
          <w:rFonts w:ascii="標楷體" w:eastAsia="標楷體" w:hAnsi="標楷體"/>
          <w:sz w:val="32"/>
          <w:szCs w:val="28"/>
        </w:rPr>
      </w:pPr>
      <w:r>
        <w:rPr>
          <w:rFonts w:ascii="標楷體" w:eastAsia="標楷體" w:hAnsi="標楷體"/>
          <w:sz w:val="32"/>
          <w:szCs w:val="28"/>
        </w:rPr>
        <w:t>「內政部輔導宗教團體發展及促進宗教對話補助作業要點」第</w:t>
      </w:r>
      <w:r>
        <w:rPr>
          <w:rFonts w:ascii="標楷體" w:eastAsia="標楷體" w:hAnsi="標楷體"/>
          <w:sz w:val="32"/>
          <w:szCs w:val="28"/>
        </w:rPr>
        <w:t>3</w:t>
      </w:r>
      <w:r>
        <w:rPr>
          <w:rFonts w:ascii="標楷體" w:eastAsia="標楷體" w:hAnsi="標楷體"/>
          <w:sz w:val="32"/>
          <w:szCs w:val="28"/>
        </w:rPr>
        <w:t>點第</w:t>
      </w:r>
      <w:r>
        <w:rPr>
          <w:rFonts w:ascii="標楷體" w:eastAsia="標楷體" w:hAnsi="標楷體"/>
          <w:sz w:val="32"/>
          <w:szCs w:val="28"/>
        </w:rPr>
        <w:t>2</w:t>
      </w:r>
      <w:r>
        <w:rPr>
          <w:rFonts w:ascii="標楷體" w:eastAsia="標楷體" w:hAnsi="標楷體"/>
          <w:sz w:val="32"/>
          <w:szCs w:val="28"/>
        </w:rPr>
        <w:t>款規定。</w:t>
      </w:r>
    </w:p>
    <w:p w:rsidR="000209CC" w:rsidRDefault="00294A07">
      <w:pPr>
        <w:pStyle w:val="aa"/>
        <w:numPr>
          <w:ilvl w:val="0"/>
          <w:numId w:val="1"/>
        </w:numPr>
        <w:tabs>
          <w:tab w:val="left" w:pos="709"/>
        </w:tabs>
        <w:spacing w:before="180" w:line="520" w:lineRule="exact"/>
        <w:ind w:left="2126" w:hanging="2126"/>
        <w:jc w:val="both"/>
      </w:pPr>
      <w:r>
        <w:rPr>
          <w:rFonts w:ascii="標楷體" w:eastAsia="標楷體" w:hAnsi="標楷體"/>
          <w:b/>
          <w:color w:val="000000"/>
          <w:sz w:val="36"/>
          <w:szCs w:val="28"/>
        </w:rPr>
        <w:t>補助對象</w:t>
      </w:r>
    </w:p>
    <w:p w:rsidR="000209CC" w:rsidRDefault="00294A07">
      <w:pPr>
        <w:pStyle w:val="a8"/>
        <w:spacing w:line="600" w:lineRule="exact"/>
        <w:ind w:left="720"/>
        <w:jc w:val="both"/>
        <w:rPr>
          <w:rFonts w:ascii="標楷體" w:eastAsia="標楷體" w:hAnsi="標楷體"/>
          <w:color w:val="000000"/>
          <w:sz w:val="32"/>
          <w:szCs w:val="28"/>
        </w:rPr>
      </w:pPr>
      <w:r>
        <w:rPr>
          <w:rFonts w:ascii="標楷體" w:eastAsia="標楷體" w:hAnsi="標楷體"/>
          <w:color w:val="000000"/>
          <w:sz w:val="32"/>
          <w:szCs w:val="28"/>
        </w:rPr>
        <w:t>依法登記有案滿</w:t>
      </w:r>
      <w:r>
        <w:rPr>
          <w:rFonts w:ascii="標楷體" w:eastAsia="標楷體" w:hAnsi="標楷體"/>
          <w:color w:val="000000"/>
          <w:sz w:val="32"/>
          <w:szCs w:val="28"/>
        </w:rPr>
        <w:t>1</w:t>
      </w:r>
      <w:r>
        <w:rPr>
          <w:rFonts w:ascii="標楷體" w:eastAsia="標楷體" w:hAnsi="標楷體"/>
          <w:color w:val="000000"/>
          <w:sz w:val="32"/>
          <w:szCs w:val="28"/>
        </w:rPr>
        <w:t>年以上之宗教性財團法人、宗教性社會團體、民間學術團體或大專校院，其申請提案經本部審查同意補助者。</w:t>
      </w:r>
    </w:p>
    <w:p w:rsidR="000209CC" w:rsidRDefault="00294A07">
      <w:pPr>
        <w:pStyle w:val="aa"/>
        <w:numPr>
          <w:ilvl w:val="0"/>
          <w:numId w:val="1"/>
        </w:numPr>
        <w:tabs>
          <w:tab w:val="left" w:pos="709"/>
        </w:tabs>
        <w:spacing w:before="180" w:line="520" w:lineRule="exact"/>
        <w:ind w:left="2126" w:hanging="2126"/>
        <w:jc w:val="both"/>
      </w:pPr>
      <w:r>
        <w:rPr>
          <w:rFonts w:ascii="標楷體" w:eastAsia="標楷體" w:hAnsi="標楷體"/>
          <w:b/>
          <w:sz w:val="36"/>
          <w:szCs w:val="28"/>
        </w:rPr>
        <w:t>補助額度</w:t>
      </w:r>
    </w:p>
    <w:p w:rsidR="000209CC" w:rsidRDefault="00294A07">
      <w:pPr>
        <w:pStyle w:val="a8"/>
        <w:tabs>
          <w:tab w:val="left" w:pos="709"/>
        </w:tabs>
        <w:spacing w:line="600" w:lineRule="exact"/>
        <w:ind w:left="709"/>
        <w:jc w:val="both"/>
        <w:rPr>
          <w:rFonts w:ascii="標楷體" w:eastAsia="標楷體" w:hAnsi="標楷體"/>
          <w:sz w:val="32"/>
          <w:szCs w:val="28"/>
        </w:rPr>
      </w:pPr>
      <w:r>
        <w:rPr>
          <w:rFonts w:ascii="標楷體" w:eastAsia="標楷體" w:hAnsi="標楷體"/>
          <w:sz w:val="32"/>
          <w:szCs w:val="28"/>
        </w:rPr>
        <w:t>同一申請單位，每一年度以補助</w:t>
      </w:r>
      <w:r>
        <w:rPr>
          <w:rFonts w:ascii="標楷體" w:eastAsia="標楷體" w:hAnsi="標楷體"/>
          <w:sz w:val="32"/>
          <w:szCs w:val="28"/>
        </w:rPr>
        <w:t>1</w:t>
      </w:r>
      <w:r>
        <w:rPr>
          <w:rFonts w:ascii="標楷體" w:eastAsia="標楷體" w:hAnsi="標楷體"/>
          <w:sz w:val="32"/>
          <w:szCs w:val="28"/>
        </w:rPr>
        <w:t>次為原則，補助經費按申請計畫總經費最高補助</w:t>
      </w:r>
      <w:r>
        <w:rPr>
          <w:rFonts w:ascii="標楷體" w:eastAsia="標楷體" w:hAnsi="標楷體"/>
          <w:sz w:val="32"/>
          <w:szCs w:val="28"/>
        </w:rPr>
        <w:t>50%</w:t>
      </w:r>
      <w:r>
        <w:rPr>
          <w:rFonts w:ascii="標楷體" w:eastAsia="標楷體" w:hAnsi="標楷體"/>
          <w:sz w:val="32"/>
          <w:szCs w:val="28"/>
        </w:rPr>
        <w:t>，並以新臺幣</w:t>
      </w:r>
      <w:r>
        <w:rPr>
          <w:rFonts w:ascii="標楷體" w:eastAsia="標楷體" w:hAnsi="標楷體"/>
          <w:sz w:val="32"/>
          <w:szCs w:val="28"/>
        </w:rPr>
        <w:t>(</w:t>
      </w:r>
      <w:r>
        <w:rPr>
          <w:rFonts w:ascii="標楷體" w:eastAsia="標楷體" w:hAnsi="標楷體"/>
          <w:sz w:val="32"/>
          <w:szCs w:val="28"/>
        </w:rPr>
        <w:t>以下同</w:t>
      </w:r>
      <w:r>
        <w:rPr>
          <w:rFonts w:ascii="標楷體" w:eastAsia="標楷體" w:hAnsi="標楷體"/>
          <w:sz w:val="32"/>
          <w:szCs w:val="28"/>
        </w:rPr>
        <w:t>)50</w:t>
      </w:r>
      <w:r>
        <w:rPr>
          <w:rFonts w:ascii="標楷體" w:eastAsia="標楷體" w:hAnsi="標楷體"/>
          <w:sz w:val="32"/>
          <w:szCs w:val="28"/>
        </w:rPr>
        <w:t>萬元為上限</w:t>
      </w:r>
      <w:r>
        <w:rPr>
          <w:rFonts w:ascii="標楷體" w:eastAsia="標楷體" w:hAnsi="標楷體"/>
          <w:sz w:val="32"/>
          <w:szCs w:val="28"/>
        </w:rPr>
        <w:t>(</w:t>
      </w:r>
      <w:proofErr w:type="gramStart"/>
      <w:r>
        <w:rPr>
          <w:rFonts w:ascii="標楷體" w:eastAsia="標楷體" w:hAnsi="標楷體"/>
          <w:sz w:val="32"/>
          <w:szCs w:val="28"/>
        </w:rPr>
        <w:t>倘為國際性</w:t>
      </w:r>
      <w:proofErr w:type="gramEnd"/>
      <w:r>
        <w:rPr>
          <w:rFonts w:ascii="標楷體" w:eastAsia="標楷體" w:hAnsi="標楷體"/>
          <w:sz w:val="32"/>
          <w:szCs w:val="28"/>
        </w:rPr>
        <w:t>活動，補助經費以</w:t>
      </w:r>
      <w:r>
        <w:rPr>
          <w:rFonts w:ascii="標楷體" w:eastAsia="標楷體" w:hAnsi="標楷體"/>
          <w:sz w:val="32"/>
          <w:szCs w:val="28"/>
        </w:rPr>
        <w:t>100</w:t>
      </w:r>
      <w:r>
        <w:rPr>
          <w:rFonts w:ascii="標楷體" w:eastAsia="標楷體" w:hAnsi="標楷體"/>
          <w:sz w:val="32"/>
          <w:szCs w:val="28"/>
        </w:rPr>
        <w:t>萬元為上限</w:t>
      </w:r>
      <w:r>
        <w:rPr>
          <w:rFonts w:ascii="標楷體" w:eastAsia="標楷體" w:hAnsi="標楷體"/>
          <w:sz w:val="32"/>
          <w:szCs w:val="28"/>
        </w:rPr>
        <w:t>)</w:t>
      </w:r>
      <w:r>
        <w:rPr>
          <w:rFonts w:ascii="標楷體" w:eastAsia="標楷體" w:hAnsi="標楷體"/>
          <w:sz w:val="32"/>
          <w:szCs w:val="28"/>
        </w:rPr>
        <w:t>。</w:t>
      </w:r>
    </w:p>
    <w:p w:rsidR="000209CC" w:rsidRDefault="00294A07">
      <w:pPr>
        <w:pStyle w:val="aa"/>
        <w:numPr>
          <w:ilvl w:val="0"/>
          <w:numId w:val="1"/>
        </w:numPr>
        <w:tabs>
          <w:tab w:val="left" w:pos="709"/>
        </w:tabs>
        <w:spacing w:before="180" w:line="520" w:lineRule="exact"/>
        <w:ind w:left="2126" w:hanging="2126"/>
        <w:jc w:val="both"/>
      </w:pPr>
      <w:r>
        <w:rPr>
          <w:rFonts w:ascii="標楷體" w:eastAsia="標楷體" w:hAnsi="標楷體"/>
          <w:b/>
          <w:sz w:val="36"/>
          <w:szCs w:val="28"/>
        </w:rPr>
        <w:t>辦理日期</w:t>
      </w:r>
    </w:p>
    <w:p w:rsidR="000209CC" w:rsidRDefault="00294A07">
      <w:pPr>
        <w:pStyle w:val="a8"/>
        <w:tabs>
          <w:tab w:val="left" w:pos="709"/>
        </w:tabs>
        <w:spacing w:line="600" w:lineRule="exact"/>
        <w:jc w:val="both"/>
      </w:pPr>
      <w:r>
        <w:rPr>
          <w:rFonts w:ascii="標楷體" w:eastAsia="標楷體" w:hAnsi="標楷體"/>
          <w:sz w:val="28"/>
          <w:szCs w:val="28"/>
        </w:rPr>
        <w:lastRenderedPageBreak/>
        <w:t xml:space="preserve">     </w:t>
      </w:r>
      <w:r>
        <w:rPr>
          <w:rFonts w:ascii="標楷體" w:eastAsia="標楷體" w:hAnsi="標楷體"/>
          <w:sz w:val="32"/>
          <w:szCs w:val="28"/>
        </w:rPr>
        <w:t>113</w:t>
      </w:r>
      <w:r>
        <w:rPr>
          <w:rFonts w:ascii="標楷體" w:eastAsia="標楷體" w:hAnsi="標楷體"/>
          <w:sz w:val="32"/>
          <w:szCs w:val="28"/>
        </w:rPr>
        <w:t>年</w:t>
      </w:r>
      <w:r>
        <w:rPr>
          <w:rFonts w:ascii="標楷體" w:eastAsia="標楷體" w:hAnsi="標楷體"/>
          <w:sz w:val="32"/>
          <w:szCs w:val="28"/>
        </w:rPr>
        <w:t>7</w:t>
      </w:r>
      <w:r>
        <w:rPr>
          <w:rFonts w:ascii="標楷體" w:eastAsia="標楷體" w:hAnsi="標楷體"/>
          <w:sz w:val="32"/>
          <w:szCs w:val="28"/>
        </w:rPr>
        <w:t>月</w:t>
      </w:r>
      <w:r>
        <w:rPr>
          <w:rFonts w:ascii="標楷體" w:eastAsia="標楷體" w:hAnsi="標楷體"/>
          <w:sz w:val="32"/>
          <w:szCs w:val="28"/>
        </w:rPr>
        <w:t>1</w:t>
      </w:r>
      <w:r>
        <w:rPr>
          <w:rFonts w:ascii="標楷體" w:eastAsia="標楷體" w:hAnsi="標楷體"/>
          <w:sz w:val="32"/>
          <w:szCs w:val="28"/>
        </w:rPr>
        <w:t>日至</w:t>
      </w:r>
      <w:r>
        <w:rPr>
          <w:rFonts w:ascii="標楷體" w:eastAsia="標楷體" w:hAnsi="標楷體"/>
          <w:sz w:val="32"/>
          <w:szCs w:val="28"/>
        </w:rPr>
        <w:t>113</w:t>
      </w:r>
      <w:r>
        <w:rPr>
          <w:rFonts w:ascii="標楷體" w:eastAsia="標楷體" w:hAnsi="標楷體"/>
          <w:sz w:val="32"/>
          <w:szCs w:val="28"/>
        </w:rPr>
        <w:t>年</w:t>
      </w:r>
      <w:r>
        <w:rPr>
          <w:rFonts w:ascii="標楷體" w:eastAsia="標楷體" w:hAnsi="標楷體"/>
          <w:sz w:val="32"/>
          <w:szCs w:val="28"/>
        </w:rPr>
        <w:t>10</w:t>
      </w:r>
      <w:r>
        <w:rPr>
          <w:rFonts w:ascii="標楷體" w:eastAsia="標楷體" w:hAnsi="標楷體"/>
          <w:sz w:val="32"/>
          <w:szCs w:val="28"/>
        </w:rPr>
        <w:t>月</w:t>
      </w:r>
      <w:r>
        <w:rPr>
          <w:rFonts w:ascii="標楷體" w:eastAsia="標楷體" w:hAnsi="標楷體"/>
          <w:sz w:val="32"/>
          <w:szCs w:val="28"/>
        </w:rPr>
        <w:t>31</w:t>
      </w:r>
      <w:r>
        <w:rPr>
          <w:rFonts w:ascii="標楷體" w:eastAsia="標楷體" w:hAnsi="標楷體"/>
          <w:sz w:val="32"/>
          <w:szCs w:val="28"/>
        </w:rPr>
        <w:t>日期間。</w:t>
      </w:r>
    </w:p>
    <w:p w:rsidR="000209CC" w:rsidRDefault="00294A07">
      <w:pPr>
        <w:pStyle w:val="aa"/>
        <w:numPr>
          <w:ilvl w:val="0"/>
          <w:numId w:val="1"/>
        </w:numPr>
        <w:tabs>
          <w:tab w:val="left" w:pos="709"/>
        </w:tabs>
        <w:spacing w:before="180" w:line="520" w:lineRule="exact"/>
        <w:ind w:left="2126" w:hanging="2126"/>
        <w:jc w:val="both"/>
      </w:pPr>
      <w:r>
        <w:rPr>
          <w:rFonts w:ascii="標楷體" w:eastAsia="標楷體" w:hAnsi="標楷體"/>
          <w:b/>
          <w:sz w:val="36"/>
          <w:szCs w:val="28"/>
        </w:rPr>
        <w:t>補助範圍</w:t>
      </w:r>
    </w:p>
    <w:p w:rsidR="000209CC" w:rsidRDefault="00294A07">
      <w:pPr>
        <w:pStyle w:val="a8"/>
        <w:tabs>
          <w:tab w:val="left" w:pos="709"/>
        </w:tabs>
        <w:spacing w:line="600" w:lineRule="exact"/>
        <w:ind w:left="709"/>
        <w:jc w:val="both"/>
        <w:rPr>
          <w:rFonts w:ascii="標楷體" w:eastAsia="標楷體" w:hAnsi="標楷體"/>
          <w:sz w:val="32"/>
          <w:szCs w:val="28"/>
        </w:rPr>
      </w:pPr>
      <w:r>
        <w:rPr>
          <w:rFonts w:ascii="標楷體" w:eastAsia="標楷體" w:hAnsi="標楷體"/>
          <w:sz w:val="32"/>
          <w:szCs w:val="28"/>
        </w:rPr>
        <w:t>具備申請資格之單位，可就下列本部補助之計畫類型，擇定一個以上之主題進行詳細規劃與提案。</w:t>
      </w:r>
    </w:p>
    <w:p w:rsidR="000209CC" w:rsidRDefault="00294A07">
      <w:pPr>
        <w:pStyle w:val="aa"/>
        <w:numPr>
          <w:ilvl w:val="0"/>
          <w:numId w:val="2"/>
        </w:numPr>
        <w:tabs>
          <w:tab w:val="left" w:pos="-3181"/>
        </w:tabs>
        <w:spacing w:before="180" w:after="180" w:line="520" w:lineRule="exact"/>
        <w:ind w:left="1446" w:hanging="737"/>
        <w:jc w:val="both"/>
        <w:rPr>
          <w:rFonts w:ascii="標楷體" w:eastAsia="標楷體" w:hAnsi="標楷體"/>
          <w:sz w:val="32"/>
          <w:szCs w:val="28"/>
        </w:rPr>
      </w:pPr>
      <w:r>
        <w:rPr>
          <w:rFonts w:ascii="標楷體" w:eastAsia="標楷體" w:hAnsi="標楷體"/>
          <w:sz w:val="32"/>
          <w:szCs w:val="28"/>
        </w:rPr>
        <w:t>宗教信仰與法治素養：</w:t>
      </w:r>
      <w:r>
        <w:rPr>
          <w:rFonts w:ascii="標楷體" w:eastAsia="標楷體" w:hAnsi="標楷體"/>
          <w:sz w:val="32"/>
          <w:szCs w:val="28"/>
        </w:rPr>
        <w:t>111</w:t>
      </w:r>
      <w:r>
        <w:rPr>
          <w:rFonts w:ascii="標楷體" w:eastAsia="標楷體" w:hAnsi="標楷體"/>
          <w:sz w:val="32"/>
          <w:szCs w:val="28"/>
        </w:rPr>
        <w:t>年日本前首相安</w:t>
      </w:r>
      <w:proofErr w:type="gramStart"/>
      <w:r>
        <w:rPr>
          <w:rFonts w:ascii="標楷體" w:eastAsia="標楷體" w:hAnsi="標楷體"/>
          <w:sz w:val="32"/>
          <w:szCs w:val="28"/>
        </w:rPr>
        <w:t>倍</w:t>
      </w:r>
      <w:proofErr w:type="gramEnd"/>
      <w:r>
        <w:rPr>
          <w:rFonts w:ascii="標楷體" w:eastAsia="標楷體" w:hAnsi="標楷體"/>
          <w:sz w:val="32"/>
          <w:szCs w:val="28"/>
        </w:rPr>
        <w:t>晉三遇刺身亡，意外引發外界對於統一教之關注，</w:t>
      </w:r>
      <w:r>
        <w:rPr>
          <w:rFonts w:ascii="標楷體" w:eastAsia="標楷體" w:hAnsi="標楷體"/>
          <w:sz w:val="32"/>
          <w:szCs w:val="28"/>
        </w:rPr>
        <w:t>112</w:t>
      </w:r>
      <w:r>
        <w:rPr>
          <w:rFonts w:ascii="標楷體" w:eastAsia="標楷體" w:hAnsi="標楷體"/>
          <w:sz w:val="32"/>
          <w:szCs w:val="28"/>
        </w:rPr>
        <w:t>年</w:t>
      </w:r>
      <w:proofErr w:type="gramStart"/>
      <w:r>
        <w:rPr>
          <w:rFonts w:ascii="標楷體" w:eastAsia="標楷體" w:hAnsi="標楷體"/>
          <w:sz w:val="32"/>
          <w:szCs w:val="28"/>
        </w:rPr>
        <w:t>韓國攝理教爆發性侵爭議</w:t>
      </w:r>
      <w:proofErr w:type="gramEnd"/>
      <w:r>
        <w:rPr>
          <w:rFonts w:ascii="標楷體" w:eastAsia="標楷體" w:hAnsi="標楷體"/>
          <w:sz w:val="32"/>
          <w:szCs w:val="28"/>
        </w:rPr>
        <w:t>，亦引起各界譁然。隨著宗教型態日益多元，種種現實反映，虔誠的宗教信仰若缺乏基本的法治素養，反易成為犯罪的溫床。然而，有哪些法治素養是宗教團體與宗教信眾應該共同加強的？政府又應該如何強化民眾的法治素養？亟待有志之士一同商議。參考議題：</w:t>
      </w:r>
    </w:p>
    <w:p w:rsidR="000209CC" w:rsidRDefault="00294A07">
      <w:pPr>
        <w:pStyle w:val="aa"/>
        <w:numPr>
          <w:ilvl w:val="0"/>
          <w:numId w:val="3"/>
        </w:numPr>
        <w:tabs>
          <w:tab w:val="left" w:pos="-3181"/>
        </w:tabs>
        <w:spacing w:before="180" w:after="180" w:line="520" w:lineRule="exact"/>
        <w:ind w:left="1701" w:hanging="567"/>
        <w:jc w:val="both"/>
        <w:rPr>
          <w:rFonts w:ascii="標楷體" w:eastAsia="標楷體" w:hAnsi="標楷體"/>
          <w:sz w:val="32"/>
          <w:szCs w:val="28"/>
        </w:rPr>
      </w:pPr>
      <w:r>
        <w:rPr>
          <w:rFonts w:ascii="標楷體" w:eastAsia="標楷體" w:hAnsi="標楷體"/>
          <w:sz w:val="32"/>
          <w:szCs w:val="28"/>
        </w:rPr>
        <w:t>為防範宗教行為違反社會規範，國人應具備哪些宗教基本知識及法治觀念？</w:t>
      </w:r>
    </w:p>
    <w:p w:rsidR="000209CC" w:rsidRDefault="00294A07">
      <w:pPr>
        <w:pStyle w:val="aa"/>
        <w:numPr>
          <w:ilvl w:val="0"/>
          <w:numId w:val="3"/>
        </w:numPr>
        <w:tabs>
          <w:tab w:val="left" w:pos="-3181"/>
        </w:tabs>
        <w:spacing w:before="180" w:after="180" w:line="520" w:lineRule="exact"/>
        <w:ind w:left="1701" w:hanging="567"/>
        <w:jc w:val="both"/>
        <w:rPr>
          <w:rFonts w:ascii="標楷體" w:eastAsia="標楷體" w:hAnsi="標楷體"/>
          <w:sz w:val="32"/>
          <w:szCs w:val="28"/>
        </w:rPr>
      </w:pPr>
      <w:r>
        <w:rPr>
          <w:rFonts w:ascii="標楷體" w:eastAsia="標楷體" w:hAnsi="標楷體"/>
          <w:sz w:val="32"/>
          <w:szCs w:val="28"/>
        </w:rPr>
        <w:t>政府應如何加強民眾對宗教文化的基本認識及自身權益維護的法治觀念教育？</w:t>
      </w:r>
    </w:p>
    <w:p w:rsidR="000209CC" w:rsidRDefault="00294A07">
      <w:pPr>
        <w:pStyle w:val="aa"/>
        <w:numPr>
          <w:ilvl w:val="0"/>
          <w:numId w:val="3"/>
        </w:numPr>
        <w:tabs>
          <w:tab w:val="left" w:pos="-3181"/>
        </w:tabs>
        <w:spacing w:before="180" w:after="180" w:line="520" w:lineRule="exact"/>
        <w:ind w:left="1701" w:hanging="567"/>
        <w:jc w:val="both"/>
        <w:rPr>
          <w:rFonts w:ascii="標楷體" w:eastAsia="標楷體" w:hAnsi="標楷體"/>
          <w:sz w:val="32"/>
          <w:szCs w:val="28"/>
        </w:rPr>
      </w:pPr>
      <w:r>
        <w:rPr>
          <w:rFonts w:ascii="標楷體" w:eastAsia="標楷體" w:hAnsi="標楷體"/>
          <w:sz w:val="32"/>
          <w:szCs w:val="28"/>
        </w:rPr>
        <w:t>世界各國政府如何處理宗教重大社會事件問題及進行宗教</w:t>
      </w:r>
      <w:r>
        <w:rPr>
          <w:rFonts w:ascii="標楷體" w:eastAsia="標楷體" w:hAnsi="標楷體"/>
          <w:sz w:val="32"/>
          <w:szCs w:val="28"/>
        </w:rPr>
        <w:t>教育？</w:t>
      </w:r>
    </w:p>
    <w:p w:rsidR="000209CC" w:rsidRDefault="00294A07">
      <w:pPr>
        <w:pStyle w:val="aa"/>
        <w:numPr>
          <w:ilvl w:val="0"/>
          <w:numId w:val="2"/>
        </w:numPr>
        <w:tabs>
          <w:tab w:val="left" w:pos="-3181"/>
        </w:tabs>
        <w:spacing w:before="180" w:after="180" w:line="520" w:lineRule="exact"/>
        <w:ind w:left="1588" w:hanging="851"/>
        <w:jc w:val="both"/>
        <w:rPr>
          <w:rFonts w:ascii="標楷體" w:eastAsia="標楷體" w:hAnsi="標楷體"/>
          <w:sz w:val="32"/>
          <w:szCs w:val="28"/>
        </w:rPr>
      </w:pPr>
      <w:r>
        <w:rPr>
          <w:rFonts w:ascii="標楷體" w:eastAsia="標楷體" w:hAnsi="標楷體"/>
          <w:sz w:val="32"/>
          <w:szCs w:val="28"/>
        </w:rPr>
        <w:t>宗教行為與環境保育：「燒香」、「燒紙錢」、「燃放鞭炮」、「放生」等宗教行為，作為傳統民間信仰對於「孝道」、「消災」、「功德」、「行善」等等的重要基礎，與現代環保、動保觀念多所牴觸，且影響社會大眾對於宗教之負面觀感甚</w:t>
      </w:r>
      <w:proofErr w:type="gramStart"/>
      <w:r>
        <w:rPr>
          <w:rFonts w:ascii="標楷體" w:eastAsia="標楷體" w:hAnsi="標楷體"/>
          <w:sz w:val="32"/>
          <w:szCs w:val="28"/>
        </w:rPr>
        <w:t>鉅</w:t>
      </w:r>
      <w:proofErr w:type="gramEnd"/>
      <w:r>
        <w:rPr>
          <w:rFonts w:ascii="標楷體" w:eastAsia="標楷體" w:hAnsi="標楷體"/>
          <w:sz w:val="32"/>
          <w:szCs w:val="28"/>
        </w:rPr>
        <w:t>。如何在傳統信仰觀念與現代環保觀念中，取得平衡，兼容並蓄，實刻不容緩。參考議題：</w:t>
      </w:r>
    </w:p>
    <w:p w:rsidR="000209CC" w:rsidRDefault="00294A07">
      <w:pPr>
        <w:pStyle w:val="aa"/>
        <w:numPr>
          <w:ilvl w:val="0"/>
          <w:numId w:val="4"/>
        </w:numPr>
        <w:tabs>
          <w:tab w:val="left" w:pos="-3181"/>
        </w:tabs>
        <w:spacing w:before="180" w:after="180" w:line="520" w:lineRule="exact"/>
        <w:ind w:left="2268" w:hanging="567"/>
        <w:jc w:val="both"/>
        <w:rPr>
          <w:rFonts w:ascii="標楷體" w:eastAsia="標楷體" w:hAnsi="標楷體"/>
          <w:sz w:val="32"/>
          <w:szCs w:val="28"/>
        </w:rPr>
      </w:pPr>
      <w:r>
        <w:rPr>
          <w:rFonts w:ascii="標楷體" w:eastAsia="標楷體" w:hAnsi="標楷體"/>
          <w:sz w:val="32"/>
          <w:szCs w:val="28"/>
        </w:rPr>
        <w:lastRenderedPageBreak/>
        <w:t>燒香、燒紙錢、燃放鞭炮等信仰行為如何兼顧傳統文化和現代環保等公益要求？</w:t>
      </w:r>
    </w:p>
    <w:p w:rsidR="000209CC" w:rsidRDefault="00294A07">
      <w:pPr>
        <w:pStyle w:val="aa"/>
        <w:numPr>
          <w:ilvl w:val="0"/>
          <w:numId w:val="4"/>
        </w:numPr>
        <w:tabs>
          <w:tab w:val="left" w:pos="-3181"/>
        </w:tabs>
        <w:spacing w:before="180" w:after="180" w:line="520" w:lineRule="exact"/>
        <w:ind w:left="2268" w:hanging="567"/>
        <w:jc w:val="both"/>
        <w:rPr>
          <w:rFonts w:ascii="標楷體" w:eastAsia="標楷體" w:hAnsi="標楷體"/>
          <w:sz w:val="32"/>
          <w:szCs w:val="28"/>
        </w:rPr>
      </w:pPr>
      <w:r>
        <w:rPr>
          <w:rFonts w:ascii="標楷體" w:eastAsia="標楷體" w:hAnsi="標楷體"/>
          <w:sz w:val="32"/>
          <w:szCs w:val="28"/>
        </w:rPr>
        <w:t>如何兼顧宗教放生行為和現代環保、動保觀念？避免宗教團體牴觸相關法令？</w:t>
      </w:r>
    </w:p>
    <w:p w:rsidR="000209CC" w:rsidRDefault="00294A07">
      <w:pPr>
        <w:pStyle w:val="aa"/>
        <w:numPr>
          <w:ilvl w:val="0"/>
          <w:numId w:val="4"/>
        </w:numPr>
        <w:tabs>
          <w:tab w:val="left" w:pos="-3181"/>
        </w:tabs>
        <w:spacing w:before="180" w:after="180" w:line="520" w:lineRule="exact"/>
        <w:ind w:left="2268" w:hanging="567"/>
        <w:jc w:val="both"/>
        <w:rPr>
          <w:rFonts w:ascii="標楷體" w:eastAsia="標楷體" w:hAnsi="標楷體"/>
          <w:sz w:val="32"/>
          <w:szCs w:val="28"/>
        </w:rPr>
      </w:pPr>
      <w:r>
        <w:rPr>
          <w:rFonts w:ascii="標楷體" w:eastAsia="標楷體" w:hAnsi="標楷體"/>
          <w:sz w:val="32"/>
          <w:szCs w:val="28"/>
        </w:rPr>
        <w:t>其他國家如何在維護宗教傳統與兼顧環境保護中取得平衡？有無值得參考</w:t>
      </w:r>
      <w:r>
        <w:rPr>
          <w:rFonts w:ascii="標楷體" w:eastAsia="標楷體" w:hAnsi="標楷體"/>
          <w:sz w:val="32"/>
          <w:szCs w:val="28"/>
        </w:rPr>
        <w:t>之處？</w:t>
      </w:r>
    </w:p>
    <w:p w:rsidR="000209CC" w:rsidRDefault="00294A07">
      <w:pPr>
        <w:pStyle w:val="aa"/>
        <w:numPr>
          <w:ilvl w:val="0"/>
          <w:numId w:val="2"/>
        </w:numPr>
        <w:tabs>
          <w:tab w:val="left" w:pos="-3181"/>
        </w:tabs>
        <w:spacing w:before="180" w:after="180" w:line="520" w:lineRule="exact"/>
        <w:ind w:left="1588" w:hanging="851"/>
        <w:jc w:val="both"/>
        <w:rPr>
          <w:rFonts w:ascii="標楷體" w:eastAsia="標楷體" w:hAnsi="標楷體"/>
          <w:sz w:val="32"/>
          <w:szCs w:val="28"/>
        </w:rPr>
      </w:pPr>
      <w:r>
        <w:rPr>
          <w:rFonts w:ascii="標楷體" w:eastAsia="標楷體" w:hAnsi="標楷體"/>
          <w:sz w:val="32"/>
          <w:szCs w:val="28"/>
        </w:rPr>
        <w:t>宗教多元公益發展：宗教係基於人的需要而產生，</w:t>
      </w:r>
      <w:proofErr w:type="gramStart"/>
      <w:r>
        <w:rPr>
          <w:rFonts w:ascii="標楷體" w:eastAsia="標楷體" w:hAnsi="標楷體"/>
          <w:sz w:val="32"/>
          <w:szCs w:val="28"/>
        </w:rPr>
        <w:t>面對少子化</w:t>
      </w:r>
      <w:proofErr w:type="gramEnd"/>
      <w:r>
        <w:rPr>
          <w:rFonts w:ascii="標楷體" w:eastAsia="標楷體" w:hAnsi="標楷體"/>
          <w:sz w:val="32"/>
          <w:szCs w:val="28"/>
        </w:rPr>
        <w:t>、高齡化海嘯來襲，宗教團體如何回應社會需要，永續發展，至關重要。近年來政府積極推動長照</w:t>
      </w:r>
      <w:r>
        <w:rPr>
          <w:rFonts w:ascii="標楷體" w:eastAsia="標楷體" w:hAnsi="標楷體"/>
          <w:sz w:val="32"/>
          <w:szCs w:val="28"/>
        </w:rPr>
        <w:t>2.0</w:t>
      </w:r>
      <w:r>
        <w:rPr>
          <w:rFonts w:ascii="標楷體" w:eastAsia="標楷體" w:hAnsi="標楷體"/>
          <w:sz w:val="32"/>
          <w:szCs w:val="28"/>
        </w:rPr>
        <w:t>、友善生育、社會住宅等重大政策，宗教團體可以從中扮演甚麼角色？政府應如何結合宗教團體力量加以推動？亟待宗教界更多交流分享，一同貢獻心力。參考議題：</w:t>
      </w:r>
    </w:p>
    <w:p w:rsidR="000209CC" w:rsidRDefault="00294A07">
      <w:pPr>
        <w:pStyle w:val="aa"/>
        <w:numPr>
          <w:ilvl w:val="0"/>
          <w:numId w:val="5"/>
        </w:numPr>
        <w:tabs>
          <w:tab w:val="left" w:pos="-3181"/>
        </w:tabs>
        <w:spacing w:before="180" w:after="180" w:line="520" w:lineRule="exact"/>
        <w:ind w:left="2155" w:hanging="567"/>
        <w:jc w:val="both"/>
        <w:rPr>
          <w:rFonts w:ascii="標楷體" w:eastAsia="標楷體" w:hAnsi="標楷體"/>
          <w:sz w:val="32"/>
          <w:szCs w:val="28"/>
        </w:rPr>
      </w:pPr>
      <w:r>
        <w:rPr>
          <w:rFonts w:ascii="標楷體" w:eastAsia="標楷體" w:hAnsi="標楷體"/>
          <w:sz w:val="32"/>
          <w:szCs w:val="28"/>
        </w:rPr>
        <w:t>我國及世界各國宗教團體有哪些創新、多元，結合公益的事業或活動值得所有宗教團體一同學習？</w:t>
      </w:r>
    </w:p>
    <w:p w:rsidR="000209CC" w:rsidRDefault="00294A07">
      <w:pPr>
        <w:pStyle w:val="aa"/>
        <w:numPr>
          <w:ilvl w:val="0"/>
          <w:numId w:val="5"/>
        </w:numPr>
        <w:tabs>
          <w:tab w:val="left" w:pos="-3181"/>
        </w:tabs>
        <w:spacing w:before="180" w:after="180" w:line="520" w:lineRule="exact"/>
        <w:ind w:left="2155" w:hanging="567"/>
        <w:jc w:val="both"/>
        <w:rPr>
          <w:rFonts w:ascii="標楷體" w:eastAsia="標楷體" w:hAnsi="標楷體"/>
          <w:sz w:val="32"/>
          <w:szCs w:val="28"/>
        </w:rPr>
      </w:pPr>
      <w:r>
        <w:rPr>
          <w:rFonts w:ascii="標楷體" w:eastAsia="標楷體" w:hAnsi="標楷體"/>
          <w:sz w:val="32"/>
          <w:szCs w:val="28"/>
        </w:rPr>
        <w:t>目前我國法律對於宗教團體從事公益慈善事業或活動的相關規定如何？有無不合時宜及建議修正之處？</w:t>
      </w:r>
    </w:p>
    <w:p w:rsidR="000209CC" w:rsidRDefault="00294A07">
      <w:pPr>
        <w:pStyle w:val="aa"/>
        <w:numPr>
          <w:ilvl w:val="0"/>
          <w:numId w:val="5"/>
        </w:numPr>
        <w:tabs>
          <w:tab w:val="left" w:pos="-3181"/>
        </w:tabs>
        <w:spacing w:before="180" w:after="180" w:line="520" w:lineRule="exact"/>
        <w:ind w:left="2155" w:hanging="567"/>
        <w:jc w:val="both"/>
        <w:rPr>
          <w:rFonts w:ascii="標楷體" w:eastAsia="標楷體" w:hAnsi="標楷體"/>
          <w:sz w:val="32"/>
          <w:szCs w:val="28"/>
        </w:rPr>
      </w:pPr>
      <w:r>
        <w:rPr>
          <w:rFonts w:ascii="標楷體" w:eastAsia="標楷體" w:hAnsi="標楷體"/>
          <w:sz w:val="32"/>
          <w:szCs w:val="28"/>
        </w:rPr>
        <w:t>如何結合宗教團體推動長照</w:t>
      </w:r>
      <w:r>
        <w:rPr>
          <w:rFonts w:ascii="標楷體" w:eastAsia="標楷體" w:hAnsi="標楷體"/>
          <w:sz w:val="32"/>
          <w:szCs w:val="28"/>
        </w:rPr>
        <w:t>2.0</w:t>
      </w:r>
      <w:r>
        <w:rPr>
          <w:rFonts w:ascii="標楷體" w:eastAsia="標楷體" w:hAnsi="標楷體"/>
          <w:sz w:val="32"/>
          <w:szCs w:val="28"/>
        </w:rPr>
        <w:t>、友善生育、社會住宅等政府重大政策？</w:t>
      </w:r>
    </w:p>
    <w:p w:rsidR="000209CC" w:rsidRDefault="00294A07">
      <w:pPr>
        <w:pStyle w:val="aa"/>
        <w:numPr>
          <w:ilvl w:val="0"/>
          <w:numId w:val="2"/>
        </w:numPr>
        <w:tabs>
          <w:tab w:val="left" w:pos="-3181"/>
        </w:tabs>
        <w:spacing w:before="180" w:after="180" w:line="520" w:lineRule="exact"/>
        <w:ind w:left="1588" w:hanging="851"/>
        <w:jc w:val="both"/>
        <w:rPr>
          <w:rFonts w:ascii="標楷體" w:eastAsia="標楷體" w:hAnsi="標楷體"/>
          <w:sz w:val="32"/>
          <w:szCs w:val="28"/>
        </w:rPr>
      </w:pPr>
      <w:r>
        <w:rPr>
          <w:rFonts w:ascii="標楷體" w:eastAsia="標楷體" w:hAnsi="標楷體"/>
          <w:sz w:val="32"/>
          <w:szCs w:val="28"/>
        </w:rPr>
        <w:t>性別平等與宗教女力：我國近年來積極加入國際社會，在各樣法制及政策上與國際接軌。民國</w:t>
      </w:r>
      <w:r>
        <w:rPr>
          <w:rFonts w:ascii="標楷體" w:eastAsia="標楷體" w:hAnsi="標楷體"/>
          <w:sz w:val="32"/>
          <w:szCs w:val="28"/>
        </w:rPr>
        <w:t>98</w:t>
      </w:r>
      <w:r>
        <w:rPr>
          <w:rFonts w:ascii="標楷體" w:eastAsia="標楷體" w:hAnsi="標楷體"/>
          <w:sz w:val="32"/>
          <w:szCs w:val="28"/>
        </w:rPr>
        <w:t>年兩公約施行法在立法院三讀通過，</w:t>
      </w:r>
      <w:r>
        <w:rPr>
          <w:rFonts w:ascii="標楷體" w:eastAsia="標楷體" w:hAnsi="標楷體"/>
          <w:sz w:val="32"/>
          <w:szCs w:val="28"/>
        </w:rPr>
        <w:t>100</w:t>
      </w:r>
      <w:r>
        <w:rPr>
          <w:rFonts w:ascii="標楷體" w:eastAsia="標楷體" w:hAnsi="標楷體"/>
          <w:sz w:val="32"/>
          <w:szCs w:val="28"/>
        </w:rPr>
        <w:t>年行政院</w:t>
      </w:r>
      <w:proofErr w:type="gramStart"/>
      <w:r>
        <w:rPr>
          <w:rFonts w:ascii="標楷體" w:eastAsia="標楷體" w:hAnsi="標楷體"/>
          <w:sz w:val="32"/>
          <w:szCs w:val="28"/>
        </w:rPr>
        <w:t>性平處成立</w:t>
      </w:r>
      <w:proofErr w:type="gramEnd"/>
      <w:r>
        <w:rPr>
          <w:rFonts w:ascii="標楷體" w:eastAsia="標楷體" w:hAnsi="標楷體"/>
          <w:sz w:val="32"/>
          <w:szCs w:val="28"/>
        </w:rPr>
        <w:t>，</w:t>
      </w:r>
      <w:r>
        <w:rPr>
          <w:rFonts w:ascii="標楷體" w:eastAsia="標楷體" w:hAnsi="標楷體"/>
          <w:sz w:val="32"/>
          <w:szCs w:val="28"/>
        </w:rPr>
        <w:t>112</w:t>
      </w:r>
      <w:r>
        <w:rPr>
          <w:rFonts w:ascii="標楷體" w:eastAsia="標楷體" w:hAnsi="標楷體"/>
          <w:sz w:val="32"/>
          <w:szCs w:val="28"/>
        </w:rPr>
        <w:t>年性平三法完成修正，政府推動性別主流化政策，是近</w:t>
      </w:r>
      <w:r>
        <w:rPr>
          <w:rFonts w:ascii="標楷體" w:eastAsia="標楷體" w:hAnsi="標楷體"/>
          <w:sz w:val="32"/>
          <w:szCs w:val="28"/>
        </w:rPr>
        <w:t>20</w:t>
      </w:r>
      <w:r>
        <w:rPr>
          <w:rFonts w:ascii="標楷體" w:eastAsia="標楷體" w:hAnsi="標楷體"/>
          <w:sz w:val="32"/>
          <w:szCs w:val="28"/>
        </w:rPr>
        <w:t>年來一貫之重要政策。然而，</w:t>
      </w:r>
      <w:r>
        <w:rPr>
          <w:rFonts w:ascii="標楷體" w:eastAsia="標楷體" w:hAnsi="標楷體"/>
          <w:sz w:val="32"/>
          <w:szCs w:val="28"/>
        </w:rPr>
        <w:lastRenderedPageBreak/>
        <w:t>宗教信仰基於千年以上傳統，常被外界認為相對保守，究竟臺灣的宗教團體如何不斷突破傳統信仰框架，發展宗教女力？殊值探討。參考議題：</w:t>
      </w:r>
    </w:p>
    <w:p w:rsidR="000209CC" w:rsidRDefault="00294A07">
      <w:pPr>
        <w:pStyle w:val="aa"/>
        <w:numPr>
          <w:ilvl w:val="0"/>
          <w:numId w:val="6"/>
        </w:numPr>
        <w:tabs>
          <w:tab w:val="left" w:pos="-3181"/>
        </w:tabs>
        <w:spacing w:before="180" w:after="180" w:line="520" w:lineRule="exact"/>
        <w:ind w:left="2155" w:hanging="567"/>
        <w:jc w:val="both"/>
        <w:rPr>
          <w:rFonts w:ascii="標楷體" w:eastAsia="標楷體" w:hAnsi="標楷體"/>
          <w:sz w:val="32"/>
          <w:szCs w:val="28"/>
        </w:rPr>
      </w:pPr>
      <w:r>
        <w:rPr>
          <w:rFonts w:ascii="標楷體" w:eastAsia="標楷體" w:hAnsi="標楷體"/>
          <w:sz w:val="32"/>
          <w:szCs w:val="28"/>
        </w:rPr>
        <w:t>性別平等觀念對於宗教傳統文化及宗教團體運作之衝擊與正反面影響為何？政府與宗教團體應如何應處？</w:t>
      </w:r>
    </w:p>
    <w:p w:rsidR="000209CC" w:rsidRDefault="00294A07">
      <w:pPr>
        <w:pStyle w:val="aa"/>
        <w:numPr>
          <w:ilvl w:val="0"/>
          <w:numId w:val="6"/>
        </w:numPr>
        <w:tabs>
          <w:tab w:val="left" w:pos="-3181"/>
        </w:tabs>
        <w:spacing w:before="180" w:after="180" w:line="520" w:lineRule="exact"/>
        <w:ind w:left="2155" w:hanging="567"/>
        <w:jc w:val="both"/>
        <w:rPr>
          <w:rFonts w:ascii="標楷體" w:eastAsia="標楷體" w:hAnsi="標楷體"/>
          <w:sz w:val="32"/>
          <w:szCs w:val="28"/>
        </w:rPr>
      </w:pPr>
      <w:r>
        <w:rPr>
          <w:rFonts w:ascii="標楷體" w:eastAsia="標楷體" w:hAnsi="標楷體"/>
          <w:sz w:val="32"/>
          <w:szCs w:val="28"/>
        </w:rPr>
        <w:t>針對臺灣宗教團體推動性別</w:t>
      </w:r>
      <w:r>
        <w:rPr>
          <w:rFonts w:ascii="標楷體" w:eastAsia="標楷體" w:hAnsi="標楷體"/>
          <w:sz w:val="32"/>
          <w:szCs w:val="28"/>
        </w:rPr>
        <w:t>平等情形，有無溫暖有感之故事案例足供各界參考？</w:t>
      </w:r>
    </w:p>
    <w:p w:rsidR="000209CC" w:rsidRDefault="00294A07">
      <w:pPr>
        <w:pStyle w:val="aa"/>
        <w:numPr>
          <w:ilvl w:val="0"/>
          <w:numId w:val="6"/>
        </w:numPr>
        <w:tabs>
          <w:tab w:val="left" w:pos="-3181"/>
        </w:tabs>
        <w:spacing w:before="180" w:after="180" w:line="520" w:lineRule="exact"/>
        <w:ind w:left="2155" w:hanging="567"/>
        <w:jc w:val="both"/>
        <w:rPr>
          <w:rFonts w:ascii="標楷體" w:eastAsia="標楷體" w:hAnsi="標楷體"/>
          <w:sz w:val="32"/>
          <w:szCs w:val="28"/>
        </w:rPr>
      </w:pPr>
      <w:r>
        <w:rPr>
          <w:rFonts w:ascii="標楷體" w:eastAsia="標楷體" w:hAnsi="標楷體"/>
          <w:sz w:val="32"/>
          <w:szCs w:val="28"/>
        </w:rPr>
        <w:t>臺灣宗教女力發展如何？和各國相比情況如何？</w:t>
      </w:r>
    </w:p>
    <w:p w:rsidR="000209CC" w:rsidRDefault="00294A07">
      <w:pPr>
        <w:pStyle w:val="aa"/>
        <w:numPr>
          <w:ilvl w:val="0"/>
          <w:numId w:val="2"/>
        </w:numPr>
        <w:tabs>
          <w:tab w:val="left" w:pos="-3181"/>
        </w:tabs>
        <w:spacing w:before="180" w:after="180" w:line="520" w:lineRule="exact"/>
        <w:ind w:left="1588" w:hanging="851"/>
        <w:jc w:val="both"/>
        <w:rPr>
          <w:rFonts w:ascii="標楷體" w:eastAsia="標楷體" w:hAnsi="標楷體"/>
          <w:sz w:val="32"/>
          <w:szCs w:val="28"/>
        </w:rPr>
      </w:pPr>
      <w:r>
        <w:rPr>
          <w:rFonts w:ascii="標楷體" w:eastAsia="標楷體" w:hAnsi="標楷體"/>
          <w:sz w:val="32"/>
          <w:szCs w:val="28"/>
        </w:rPr>
        <w:t>宗教團體財務自主與財務公開：</w:t>
      </w:r>
      <w:r>
        <w:rPr>
          <w:rFonts w:ascii="標楷體" w:eastAsia="標楷體" w:hAnsi="標楷體"/>
          <w:sz w:val="32"/>
          <w:szCs w:val="28"/>
        </w:rPr>
        <w:t>106</w:t>
      </w:r>
      <w:r>
        <w:rPr>
          <w:rFonts w:ascii="標楷體" w:eastAsia="標楷體" w:hAnsi="標楷體"/>
          <w:sz w:val="32"/>
          <w:szCs w:val="28"/>
        </w:rPr>
        <w:t>年，行政院成立洗錢防制辦公室，配合國際評鑑，推動洗錢防制工作，宗教團體得收受捐贈，財務金流成為各界關切焦點，國家發展委員會「開放政府國家行動方案」並將「推動宗教團體財務透明化政策」納為政府承諾事項。然而，宗教團體具有財務自主權，為司法院釋字第</w:t>
      </w:r>
      <w:r>
        <w:rPr>
          <w:rFonts w:ascii="標楷體" w:eastAsia="標楷體" w:hAnsi="標楷體"/>
          <w:sz w:val="32"/>
          <w:szCs w:val="28"/>
        </w:rPr>
        <w:t>573</w:t>
      </w:r>
      <w:r>
        <w:rPr>
          <w:rFonts w:ascii="標楷體" w:eastAsia="標楷體" w:hAnsi="標楷體"/>
          <w:sz w:val="32"/>
          <w:szCs w:val="28"/>
        </w:rPr>
        <w:t>號解釋所明示，故有必要瞭解各國宗教團體財務申報、公開、透明等監督規定，彙整各界意見，</w:t>
      </w:r>
      <w:proofErr w:type="gramStart"/>
      <w:r>
        <w:rPr>
          <w:rFonts w:ascii="標楷體" w:eastAsia="標楷體" w:hAnsi="標楷體"/>
          <w:sz w:val="32"/>
          <w:szCs w:val="28"/>
        </w:rPr>
        <w:t>俾</w:t>
      </w:r>
      <w:proofErr w:type="gramEnd"/>
      <w:r>
        <w:rPr>
          <w:rFonts w:ascii="標楷體" w:eastAsia="標楷體" w:hAnsi="標楷體"/>
          <w:sz w:val="32"/>
          <w:szCs w:val="28"/>
        </w:rPr>
        <w:t>供政府</w:t>
      </w:r>
      <w:proofErr w:type="gramStart"/>
      <w:r>
        <w:rPr>
          <w:rFonts w:ascii="標楷體" w:eastAsia="標楷體" w:hAnsi="標楷體"/>
          <w:sz w:val="32"/>
          <w:szCs w:val="28"/>
        </w:rPr>
        <w:t>研</w:t>
      </w:r>
      <w:proofErr w:type="gramEnd"/>
      <w:r>
        <w:rPr>
          <w:rFonts w:ascii="標楷體" w:eastAsia="標楷體" w:hAnsi="標楷體"/>
          <w:sz w:val="32"/>
          <w:szCs w:val="28"/>
        </w:rPr>
        <w:t>議相關法制參考。參考議題：</w:t>
      </w:r>
    </w:p>
    <w:p w:rsidR="000209CC" w:rsidRDefault="00294A07">
      <w:pPr>
        <w:pStyle w:val="aa"/>
        <w:numPr>
          <w:ilvl w:val="0"/>
          <w:numId w:val="7"/>
        </w:numPr>
        <w:tabs>
          <w:tab w:val="left" w:pos="-3181"/>
        </w:tabs>
        <w:spacing w:before="180" w:after="180" w:line="520" w:lineRule="exact"/>
        <w:ind w:left="2155" w:hanging="567"/>
        <w:jc w:val="both"/>
        <w:rPr>
          <w:rFonts w:ascii="標楷體" w:eastAsia="標楷體" w:hAnsi="標楷體"/>
          <w:sz w:val="32"/>
          <w:szCs w:val="28"/>
        </w:rPr>
      </w:pPr>
      <w:r>
        <w:rPr>
          <w:rFonts w:ascii="標楷體" w:eastAsia="標楷體" w:hAnsi="標楷體"/>
          <w:sz w:val="32"/>
          <w:szCs w:val="28"/>
        </w:rPr>
        <w:t>宗教團體之財務自</w:t>
      </w:r>
      <w:r>
        <w:rPr>
          <w:rFonts w:ascii="標楷體" w:eastAsia="標楷體" w:hAnsi="標楷體"/>
          <w:sz w:val="32"/>
          <w:szCs w:val="28"/>
        </w:rPr>
        <w:t>主與政府之財務監督，其各自的正當性與界限為何？</w:t>
      </w:r>
    </w:p>
    <w:p w:rsidR="000209CC" w:rsidRDefault="00294A07">
      <w:pPr>
        <w:pStyle w:val="aa"/>
        <w:numPr>
          <w:ilvl w:val="0"/>
          <w:numId w:val="7"/>
        </w:numPr>
        <w:tabs>
          <w:tab w:val="left" w:pos="-3181"/>
        </w:tabs>
        <w:spacing w:before="180" w:after="180" w:line="520" w:lineRule="exact"/>
        <w:ind w:left="2155" w:hanging="567"/>
        <w:jc w:val="both"/>
        <w:rPr>
          <w:rFonts w:ascii="標楷體" w:eastAsia="標楷體" w:hAnsi="標楷體"/>
          <w:sz w:val="32"/>
          <w:szCs w:val="28"/>
        </w:rPr>
      </w:pPr>
      <w:r>
        <w:rPr>
          <w:rFonts w:ascii="標楷體" w:eastAsia="標楷體" w:hAnsi="標楷體"/>
          <w:sz w:val="32"/>
          <w:szCs w:val="28"/>
        </w:rPr>
        <w:t>西方各國對於宗教團體之財務監督方式為何？</w:t>
      </w:r>
    </w:p>
    <w:p w:rsidR="000209CC" w:rsidRDefault="00294A07">
      <w:pPr>
        <w:pStyle w:val="aa"/>
        <w:numPr>
          <w:ilvl w:val="0"/>
          <w:numId w:val="7"/>
        </w:numPr>
        <w:tabs>
          <w:tab w:val="left" w:pos="-3181"/>
        </w:tabs>
        <w:spacing w:before="180" w:after="180" w:line="520" w:lineRule="exact"/>
        <w:ind w:left="2155" w:hanging="567"/>
        <w:jc w:val="both"/>
        <w:rPr>
          <w:rFonts w:ascii="標楷體" w:eastAsia="標楷體" w:hAnsi="標楷體"/>
          <w:sz w:val="32"/>
          <w:szCs w:val="28"/>
        </w:rPr>
      </w:pPr>
      <w:r>
        <w:rPr>
          <w:rFonts w:ascii="標楷體" w:eastAsia="標楷體" w:hAnsi="標楷體"/>
          <w:sz w:val="32"/>
          <w:szCs w:val="28"/>
        </w:rPr>
        <w:t>東方各國對於宗教團體之財務監督方式為何？</w:t>
      </w:r>
    </w:p>
    <w:p w:rsidR="000209CC" w:rsidRDefault="00294A07">
      <w:pPr>
        <w:pStyle w:val="aa"/>
        <w:numPr>
          <w:ilvl w:val="0"/>
          <w:numId w:val="1"/>
        </w:numPr>
        <w:tabs>
          <w:tab w:val="left" w:pos="709"/>
        </w:tabs>
        <w:spacing w:before="180" w:line="520" w:lineRule="exact"/>
        <w:ind w:left="2126" w:hanging="2126"/>
        <w:jc w:val="both"/>
        <w:rPr>
          <w:rFonts w:ascii="標楷體" w:eastAsia="標楷體" w:hAnsi="標楷體"/>
          <w:b/>
          <w:color w:val="000000"/>
          <w:sz w:val="36"/>
          <w:szCs w:val="28"/>
        </w:rPr>
      </w:pPr>
      <w:r>
        <w:rPr>
          <w:rFonts w:ascii="標楷體" w:eastAsia="標楷體" w:hAnsi="標楷體"/>
          <w:b/>
          <w:color w:val="000000"/>
          <w:sz w:val="36"/>
          <w:szCs w:val="28"/>
        </w:rPr>
        <w:t>規劃內容</w:t>
      </w:r>
    </w:p>
    <w:p w:rsidR="000209CC" w:rsidRDefault="00294A07">
      <w:pPr>
        <w:pStyle w:val="aa"/>
        <w:numPr>
          <w:ilvl w:val="0"/>
          <w:numId w:val="8"/>
        </w:numPr>
        <w:tabs>
          <w:tab w:val="left" w:pos="709"/>
        </w:tabs>
        <w:spacing w:line="600" w:lineRule="exact"/>
        <w:ind w:left="1588" w:hanging="851"/>
        <w:jc w:val="both"/>
        <w:rPr>
          <w:rFonts w:ascii="標楷體" w:eastAsia="標楷體" w:hAnsi="標楷體"/>
          <w:sz w:val="32"/>
          <w:szCs w:val="28"/>
        </w:rPr>
      </w:pPr>
      <w:r>
        <w:rPr>
          <w:rFonts w:ascii="標楷體" w:eastAsia="標楷體" w:hAnsi="標楷體"/>
          <w:sz w:val="32"/>
          <w:szCs w:val="28"/>
        </w:rPr>
        <w:t>辦理方式：可</w:t>
      </w:r>
      <w:proofErr w:type="gramStart"/>
      <w:r>
        <w:rPr>
          <w:rFonts w:ascii="標楷體" w:eastAsia="標楷體" w:hAnsi="標楷體"/>
          <w:sz w:val="32"/>
          <w:szCs w:val="28"/>
        </w:rPr>
        <w:t>採</w:t>
      </w:r>
      <w:proofErr w:type="gramEnd"/>
      <w:r>
        <w:rPr>
          <w:rFonts w:ascii="標楷體" w:eastAsia="標楷體" w:hAnsi="標楷體"/>
          <w:sz w:val="32"/>
          <w:szCs w:val="28"/>
        </w:rPr>
        <w:t>座談會、研討會、論壇或講習會等不同活動形式，惟活動期間須至少辦理</w:t>
      </w:r>
      <w:r>
        <w:rPr>
          <w:rFonts w:ascii="標楷體" w:eastAsia="標楷體" w:hAnsi="標楷體"/>
          <w:sz w:val="32"/>
          <w:szCs w:val="28"/>
        </w:rPr>
        <w:t>1</w:t>
      </w:r>
      <w:r>
        <w:rPr>
          <w:rFonts w:ascii="標楷體" w:eastAsia="標楷體" w:hAnsi="標楷體"/>
          <w:sz w:val="32"/>
          <w:szCs w:val="28"/>
        </w:rPr>
        <w:t>天。</w:t>
      </w:r>
    </w:p>
    <w:p w:rsidR="000209CC" w:rsidRDefault="00294A07">
      <w:pPr>
        <w:pStyle w:val="aa"/>
        <w:numPr>
          <w:ilvl w:val="0"/>
          <w:numId w:val="8"/>
        </w:numPr>
        <w:tabs>
          <w:tab w:val="left" w:pos="709"/>
        </w:tabs>
        <w:spacing w:line="600" w:lineRule="exact"/>
        <w:ind w:left="1588" w:hanging="851"/>
        <w:jc w:val="both"/>
        <w:rPr>
          <w:rFonts w:ascii="標楷體" w:eastAsia="標楷體" w:hAnsi="標楷體"/>
          <w:sz w:val="32"/>
          <w:szCs w:val="28"/>
        </w:rPr>
      </w:pPr>
      <w:r>
        <w:rPr>
          <w:rFonts w:ascii="標楷體" w:eastAsia="標楷體" w:hAnsi="標楷體"/>
          <w:sz w:val="32"/>
          <w:szCs w:val="28"/>
        </w:rPr>
        <w:lastRenderedPageBreak/>
        <w:t>參加對象：不拘，惟應對參加者之宗教信仰及性別予以統計。</w:t>
      </w:r>
    </w:p>
    <w:p w:rsidR="000209CC" w:rsidRDefault="00294A07">
      <w:pPr>
        <w:pStyle w:val="aa"/>
        <w:numPr>
          <w:ilvl w:val="0"/>
          <w:numId w:val="8"/>
        </w:numPr>
        <w:tabs>
          <w:tab w:val="left" w:pos="709"/>
        </w:tabs>
        <w:spacing w:line="600" w:lineRule="exact"/>
        <w:ind w:left="1588" w:hanging="851"/>
        <w:jc w:val="both"/>
        <w:rPr>
          <w:rFonts w:ascii="標楷體" w:eastAsia="標楷體" w:hAnsi="標楷體"/>
          <w:sz w:val="32"/>
          <w:szCs w:val="28"/>
        </w:rPr>
      </w:pPr>
      <w:r>
        <w:rPr>
          <w:rFonts w:ascii="標楷體" w:eastAsia="標楷體" w:hAnsi="標楷體"/>
          <w:sz w:val="32"/>
          <w:szCs w:val="28"/>
        </w:rPr>
        <w:t>參加人數：參加活動總人數應達</w:t>
      </w:r>
      <w:r>
        <w:rPr>
          <w:rFonts w:ascii="標楷體" w:eastAsia="標楷體" w:hAnsi="標楷體"/>
          <w:sz w:val="32"/>
          <w:szCs w:val="28"/>
        </w:rPr>
        <w:t>70</w:t>
      </w:r>
      <w:r>
        <w:rPr>
          <w:rFonts w:ascii="標楷體" w:eastAsia="標楷體" w:hAnsi="標楷體"/>
          <w:sz w:val="32"/>
          <w:szCs w:val="28"/>
        </w:rPr>
        <w:t>人以上</w:t>
      </w:r>
      <w:r>
        <w:rPr>
          <w:rFonts w:ascii="標楷體" w:eastAsia="標楷體" w:hAnsi="標楷體"/>
          <w:sz w:val="32"/>
          <w:szCs w:val="28"/>
        </w:rPr>
        <w:t>(</w:t>
      </w:r>
      <w:r>
        <w:rPr>
          <w:rFonts w:ascii="標楷體" w:eastAsia="標楷體" w:hAnsi="標楷體"/>
          <w:sz w:val="32"/>
          <w:szCs w:val="28"/>
        </w:rPr>
        <w:t>不含內部工作人員</w:t>
      </w:r>
      <w:r>
        <w:rPr>
          <w:rFonts w:ascii="標楷體" w:eastAsia="標楷體" w:hAnsi="標楷體"/>
          <w:sz w:val="32"/>
          <w:szCs w:val="28"/>
        </w:rPr>
        <w:t>)</w:t>
      </w:r>
      <w:r>
        <w:rPr>
          <w:rFonts w:ascii="標楷體" w:eastAsia="標楷體" w:hAnsi="標楷體"/>
          <w:sz w:val="32"/>
          <w:szCs w:val="28"/>
        </w:rPr>
        <w:t>，並置備簽到簿。</w:t>
      </w:r>
    </w:p>
    <w:p w:rsidR="000209CC" w:rsidRDefault="00294A07">
      <w:pPr>
        <w:pStyle w:val="aa"/>
        <w:numPr>
          <w:ilvl w:val="0"/>
          <w:numId w:val="8"/>
        </w:numPr>
        <w:tabs>
          <w:tab w:val="left" w:pos="709"/>
        </w:tabs>
        <w:spacing w:line="600" w:lineRule="exact"/>
        <w:ind w:left="1588" w:hanging="851"/>
        <w:jc w:val="both"/>
        <w:rPr>
          <w:rFonts w:ascii="標楷體" w:eastAsia="標楷體" w:hAnsi="標楷體"/>
          <w:sz w:val="32"/>
          <w:szCs w:val="28"/>
        </w:rPr>
      </w:pPr>
      <w:r>
        <w:rPr>
          <w:rFonts w:ascii="標楷體" w:eastAsia="標楷體" w:hAnsi="標楷體"/>
          <w:sz w:val="32"/>
          <w:szCs w:val="28"/>
        </w:rPr>
        <w:t>附註：相關文宣與現場設置應揭露「內政部補助」字樣。</w:t>
      </w:r>
    </w:p>
    <w:p w:rsidR="000209CC" w:rsidRDefault="00294A07">
      <w:pPr>
        <w:pStyle w:val="aa"/>
        <w:numPr>
          <w:ilvl w:val="0"/>
          <w:numId w:val="9"/>
        </w:numPr>
        <w:tabs>
          <w:tab w:val="left" w:pos="-4491"/>
        </w:tabs>
        <w:spacing w:before="180" w:line="520" w:lineRule="exact"/>
        <w:rPr>
          <w:rFonts w:ascii="標楷體" w:eastAsia="標楷體" w:hAnsi="標楷體"/>
          <w:b/>
          <w:sz w:val="36"/>
          <w:szCs w:val="28"/>
        </w:rPr>
      </w:pPr>
      <w:r>
        <w:rPr>
          <w:rFonts w:ascii="標楷體" w:eastAsia="標楷體" w:hAnsi="標楷體"/>
          <w:b/>
          <w:sz w:val="36"/>
          <w:szCs w:val="28"/>
        </w:rPr>
        <w:t>申請期限</w:t>
      </w:r>
    </w:p>
    <w:p w:rsidR="000209CC" w:rsidRDefault="00294A07">
      <w:pPr>
        <w:pStyle w:val="a8"/>
        <w:tabs>
          <w:tab w:val="left" w:pos="709"/>
        </w:tabs>
        <w:spacing w:line="600" w:lineRule="exact"/>
        <w:ind w:left="709"/>
        <w:jc w:val="both"/>
      </w:pPr>
      <w:r>
        <w:rPr>
          <w:rFonts w:ascii="標楷體" w:eastAsia="標楷體" w:hAnsi="標楷體"/>
          <w:sz w:val="32"/>
          <w:szCs w:val="28"/>
        </w:rPr>
        <w:t>申請單位應於</w:t>
      </w:r>
      <w:r>
        <w:rPr>
          <w:rFonts w:ascii="標楷體" w:eastAsia="標楷體" w:hAnsi="標楷體"/>
          <w:sz w:val="32"/>
          <w:szCs w:val="28"/>
          <w:u w:val="single"/>
        </w:rPr>
        <w:t>113</w:t>
      </w:r>
      <w:r>
        <w:rPr>
          <w:rFonts w:ascii="標楷體" w:eastAsia="標楷體" w:hAnsi="標楷體"/>
          <w:sz w:val="32"/>
          <w:szCs w:val="28"/>
          <w:u w:val="single"/>
        </w:rPr>
        <w:t>年</w:t>
      </w:r>
      <w:r>
        <w:rPr>
          <w:rFonts w:ascii="標楷體" w:eastAsia="標楷體" w:hAnsi="標楷體"/>
          <w:sz w:val="32"/>
          <w:szCs w:val="28"/>
          <w:u w:val="single"/>
        </w:rPr>
        <w:t>7</w:t>
      </w:r>
      <w:r>
        <w:rPr>
          <w:rFonts w:ascii="標楷體" w:eastAsia="標楷體" w:hAnsi="標楷體"/>
          <w:sz w:val="32"/>
          <w:szCs w:val="28"/>
          <w:u w:val="single"/>
        </w:rPr>
        <w:t>月</w:t>
      </w:r>
      <w:r>
        <w:rPr>
          <w:rFonts w:ascii="標楷體" w:eastAsia="標楷體" w:hAnsi="標楷體"/>
          <w:sz w:val="32"/>
          <w:szCs w:val="28"/>
          <w:u w:val="single"/>
        </w:rPr>
        <w:t>31</w:t>
      </w:r>
      <w:r>
        <w:rPr>
          <w:rFonts w:ascii="標楷體" w:eastAsia="標楷體" w:hAnsi="標楷體"/>
          <w:sz w:val="32"/>
          <w:szCs w:val="28"/>
          <w:u w:val="single"/>
        </w:rPr>
        <w:t>日前</w:t>
      </w:r>
      <w:r>
        <w:rPr>
          <w:rFonts w:ascii="標楷體" w:eastAsia="標楷體" w:hAnsi="標楷體"/>
          <w:sz w:val="32"/>
          <w:szCs w:val="28"/>
        </w:rPr>
        <w:t>，備具申請表件</w:t>
      </w:r>
      <w:proofErr w:type="gramStart"/>
      <w:r>
        <w:rPr>
          <w:rFonts w:ascii="標楷體" w:eastAsia="標楷體" w:hAnsi="標楷體"/>
          <w:sz w:val="32"/>
          <w:szCs w:val="28"/>
        </w:rPr>
        <w:t>逕</w:t>
      </w:r>
      <w:proofErr w:type="gramEnd"/>
      <w:r>
        <w:rPr>
          <w:rFonts w:ascii="標楷體" w:eastAsia="標楷體" w:hAnsi="標楷體"/>
          <w:sz w:val="32"/>
          <w:szCs w:val="28"/>
        </w:rPr>
        <w:t>向本部提出申請，逾期或未依規定提出者不予受理。但因情形特殊經專案核准者不在此限。</w:t>
      </w:r>
    </w:p>
    <w:p w:rsidR="000209CC" w:rsidRDefault="00294A07">
      <w:pPr>
        <w:pStyle w:val="aa"/>
        <w:numPr>
          <w:ilvl w:val="0"/>
          <w:numId w:val="9"/>
        </w:numPr>
        <w:tabs>
          <w:tab w:val="left" w:pos="286"/>
        </w:tabs>
        <w:spacing w:before="180" w:line="520" w:lineRule="exact"/>
        <w:jc w:val="both"/>
        <w:rPr>
          <w:rFonts w:ascii="標楷體" w:eastAsia="標楷體" w:hAnsi="標楷體"/>
          <w:b/>
          <w:sz w:val="36"/>
          <w:szCs w:val="28"/>
        </w:rPr>
      </w:pPr>
      <w:r>
        <w:rPr>
          <w:rFonts w:ascii="標楷體" w:eastAsia="標楷體" w:hAnsi="標楷體"/>
          <w:b/>
          <w:sz w:val="36"/>
          <w:szCs w:val="28"/>
        </w:rPr>
        <w:t>申請表件</w:t>
      </w:r>
    </w:p>
    <w:p w:rsidR="000209CC" w:rsidRDefault="00294A07">
      <w:pPr>
        <w:pStyle w:val="aa"/>
        <w:numPr>
          <w:ilvl w:val="0"/>
          <w:numId w:val="10"/>
        </w:numPr>
        <w:tabs>
          <w:tab w:val="left" w:pos="556"/>
        </w:tabs>
        <w:spacing w:line="600" w:lineRule="exact"/>
        <w:ind w:left="1276" w:hanging="567"/>
        <w:jc w:val="both"/>
        <w:rPr>
          <w:rFonts w:ascii="標楷體" w:eastAsia="標楷體" w:hAnsi="標楷體"/>
          <w:sz w:val="32"/>
          <w:szCs w:val="28"/>
        </w:rPr>
      </w:pPr>
      <w:r>
        <w:rPr>
          <w:rFonts w:ascii="標楷體" w:eastAsia="標楷體" w:hAnsi="標楷體"/>
          <w:sz w:val="32"/>
          <w:szCs w:val="28"/>
        </w:rPr>
        <w:t>申請表</w:t>
      </w:r>
      <w:r>
        <w:rPr>
          <w:rFonts w:ascii="標楷體" w:eastAsia="標楷體" w:hAnsi="標楷體"/>
          <w:sz w:val="32"/>
          <w:szCs w:val="28"/>
        </w:rPr>
        <w:t>1</w:t>
      </w:r>
      <w:r>
        <w:rPr>
          <w:rFonts w:ascii="標楷體" w:eastAsia="標楷體" w:hAnsi="標楷體"/>
          <w:sz w:val="32"/>
          <w:szCs w:val="28"/>
        </w:rPr>
        <w:t>份（如附件）。</w:t>
      </w:r>
    </w:p>
    <w:p w:rsidR="000209CC" w:rsidRDefault="00294A07">
      <w:pPr>
        <w:pStyle w:val="aa"/>
        <w:numPr>
          <w:ilvl w:val="0"/>
          <w:numId w:val="10"/>
        </w:numPr>
        <w:tabs>
          <w:tab w:val="left" w:pos="1276"/>
        </w:tabs>
        <w:spacing w:line="600" w:lineRule="exact"/>
        <w:ind w:left="851" w:hanging="142"/>
        <w:jc w:val="both"/>
      </w:pPr>
      <w:r>
        <w:rPr>
          <w:rFonts w:ascii="標楷體" w:eastAsia="標楷體" w:hAnsi="標楷體"/>
          <w:sz w:val="32"/>
          <w:szCs w:val="28"/>
        </w:rPr>
        <w:t>含下列資料之光碟</w:t>
      </w:r>
      <w:r>
        <w:rPr>
          <w:rFonts w:ascii="標楷體" w:eastAsia="標楷體" w:hAnsi="標楷體"/>
          <w:sz w:val="32"/>
          <w:szCs w:val="28"/>
        </w:rPr>
        <w:t>1</w:t>
      </w:r>
      <w:r>
        <w:rPr>
          <w:rFonts w:ascii="標楷體" w:eastAsia="標楷體" w:hAnsi="標楷體"/>
          <w:sz w:val="32"/>
          <w:szCs w:val="28"/>
        </w:rPr>
        <w:t>份</w:t>
      </w:r>
      <w:r>
        <w:rPr>
          <w:rFonts w:ascii="新細明體" w:hAnsi="新細明體"/>
          <w:sz w:val="32"/>
          <w:szCs w:val="28"/>
        </w:rPr>
        <w:t>：</w:t>
      </w:r>
    </w:p>
    <w:p w:rsidR="000209CC" w:rsidRDefault="00294A07">
      <w:pPr>
        <w:pStyle w:val="aa"/>
        <w:numPr>
          <w:ilvl w:val="0"/>
          <w:numId w:val="11"/>
        </w:numPr>
        <w:tabs>
          <w:tab w:val="left" w:pos="403"/>
          <w:tab w:val="left" w:pos="545"/>
        </w:tabs>
        <w:spacing w:line="600" w:lineRule="exact"/>
        <w:ind w:left="1276" w:hanging="283"/>
        <w:jc w:val="both"/>
        <w:rPr>
          <w:rFonts w:ascii="標楷體" w:eastAsia="標楷體" w:hAnsi="標楷體"/>
          <w:sz w:val="32"/>
          <w:szCs w:val="28"/>
        </w:rPr>
      </w:pPr>
      <w:r>
        <w:rPr>
          <w:rFonts w:ascii="標楷體" w:eastAsia="標楷體" w:hAnsi="標楷體"/>
          <w:sz w:val="32"/>
          <w:szCs w:val="28"/>
        </w:rPr>
        <w:t>計畫書，應包含下項目內容：</w:t>
      </w:r>
    </w:p>
    <w:p w:rsidR="000209CC" w:rsidRDefault="00294A07">
      <w:pPr>
        <w:pStyle w:val="aa"/>
        <w:numPr>
          <w:ilvl w:val="0"/>
          <w:numId w:val="12"/>
        </w:numPr>
        <w:tabs>
          <w:tab w:val="left" w:pos="709"/>
        </w:tabs>
        <w:spacing w:line="600" w:lineRule="exact"/>
        <w:ind w:left="1985" w:hanging="567"/>
        <w:jc w:val="both"/>
        <w:rPr>
          <w:rFonts w:ascii="標楷體" w:eastAsia="標楷體" w:hAnsi="標楷體"/>
          <w:sz w:val="32"/>
          <w:szCs w:val="28"/>
        </w:rPr>
      </w:pPr>
      <w:r>
        <w:rPr>
          <w:rFonts w:ascii="標楷體" w:eastAsia="標楷體" w:hAnsi="標楷體"/>
          <w:sz w:val="32"/>
          <w:szCs w:val="28"/>
        </w:rPr>
        <w:t>申請單位全銜。</w:t>
      </w:r>
    </w:p>
    <w:p w:rsidR="000209CC" w:rsidRDefault="00294A07">
      <w:pPr>
        <w:pStyle w:val="aa"/>
        <w:numPr>
          <w:ilvl w:val="0"/>
          <w:numId w:val="12"/>
        </w:numPr>
        <w:tabs>
          <w:tab w:val="left" w:pos="709"/>
        </w:tabs>
        <w:spacing w:line="600" w:lineRule="exact"/>
        <w:ind w:left="1985" w:hanging="567"/>
        <w:jc w:val="both"/>
        <w:rPr>
          <w:rFonts w:ascii="標楷體" w:eastAsia="標楷體" w:hAnsi="標楷體"/>
          <w:sz w:val="32"/>
          <w:szCs w:val="28"/>
        </w:rPr>
      </w:pPr>
      <w:r>
        <w:rPr>
          <w:rFonts w:ascii="標楷體" w:eastAsia="標楷體" w:hAnsi="標楷體"/>
          <w:sz w:val="32"/>
          <w:szCs w:val="28"/>
        </w:rPr>
        <w:t>計畫名稱、目的、辦理或完成日期、辦理地點。</w:t>
      </w:r>
    </w:p>
    <w:p w:rsidR="000209CC" w:rsidRDefault="00294A07">
      <w:pPr>
        <w:pStyle w:val="aa"/>
        <w:tabs>
          <w:tab w:val="left" w:pos="709"/>
        </w:tabs>
        <w:spacing w:line="600" w:lineRule="exact"/>
        <w:ind w:left="1985"/>
        <w:jc w:val="both"/>
        <w:rPr>
          <w:rFonts w:ascii="標楷體" w:eastAsia="標楷體" w:hAnsi="標楷體"/>
          <w:sz w:val="32"/>
          <w:szCs w:val="28"/>
        </w:rPr>
      </w:pPr>
      <w:r>
        <w:rPr>
          <w:rFonts w:ascii="標楷體" w:eastAsia="標楷體" w:hAnsi="標楷體"/>
          <w:sz w:val="32"/>
          <w:szCs w:val="28"/>
        </w:rPr>
        <w:t>活動規劃及辦理方式，應包括規劃之議程或課程名稱及時數規劃、與會專家學者或講師之簡歷、參加人員名單及邀請參加方式等項目內容之說明。</w:t>
      </w:r>
    </w:p>
    <w:p w:rsidR="000209CC" w:rsidRDefault="00294A07">
      <w:pPr>
        <w:pStyle w:val="aa"/>
        <w:numPr>
          <w:ilvl w:val="0"/>
          <w:numId w:val="12"/>
        </w:numPr>
        <w:tabs>
          <w:tab w:val="left" w:pos="709"/>
        </w:tabs>
        <w:spacing w:line="600" w:lineRule="exact"/>
        <w:ind w:left="1985" w:hanging="567"/>
        <w:jc w:val="both"/>
        <w:rPr>
          <w:rFonts w:ascii="標楷體" w:eastAsia="標楷體" w:hAnsi="標楷體"/>
          <w:sz w:val="32"/>
          <w:szCs w:val="28"/>
        </w:rPr>
      </w:pPr>
      <w:r>
        <w:rPr>
          <w:rFonts w:ascii="標楷體" w:eastAsia="標楷體" w:hAnsi="標楷體"/>
          <w:sz w:val="32"/>
          <w:szCs w:val="28"/>
        </w:rPr>
        <w:t>經費來源及概算。</w:t>
      </w:r>
    </w:p>
    <w:p w:rsidR="000209CC" w:rsidRDefault="00294A07">
      <w:pPr>
        <w:pStyle w:val="aa"/>
        <w:numPr>
          <w:ilvl w:val="0"/>
          <w:numId w:val="12"/>
        </w:numPr>
        <w:tabs>
          <w:tab w:val="left" w:pos="709"/>
        </w:tabs>
        <w:spacing w:line="600" w:lineRule="exact"/>
        <w:ind w:left="1985" w:hanging="567"/>
        <w:jc w:val="both"/>
        <w:rPr>
          <w:rFonts w:ascii="標楷體" w:eastAsia="標楷體" w:hAnsi="標楷體"/>
          <w:sz w:val="32"/>
          <w:szCs w:val="28"/>
        </w:rPr>
      </w:pPr>
      <w:r>
        <w:rPr>
          <w:rFonts w:ascii="標楷體" w:eastAsia="標楷體" w:hAnsi="標楷體"/>
          <w:sz w:val="32"/>
          <w:szCs w:val="28"/>
        </w:rPr>
        <w:t>預期效益。</w:t>
      </w:r>
    </w:p>
    <w:p w:rsidR="000209CC" w:rsidRDefault="00294A07">
      <w:pPr>
        <w:pStyle w:val="aa"/>
        <w:numPr>
          <w:ilvl w:val="0"/>
          <w:numId w:val="11"/>
        </w:numPr>
        <w:tabs>
          <w:tab w:val="left" w:pos="709"/>
          <w:tab w:val="left" w:pos="1276"/>
        </w:tabs>
        <w:spacing w:line="600" w:lineRule="exact"/>
        <w:ind w:left="426" w:firstLine="566"/>
        <w:jc w:val="both"/>
        <w:rPr>
          <w:rFonts w:ascii="標楷體" w:eastAsia="標楷體" w:hAnsi="標楷體"/>
          <w:sz w:val="32"/>
          <w:szCs w:val="28"/>
        </w:rPr>
      </w:pPr>
      <w:r>
        <w:rPr>
          <w:rFonts w:ascii="標楷體" w:eastAsia="標楷體" w:hAnsi="標楷體"/>
          <w:sz w:val="32"/>
          <w:szCs w:val="28"/>
        </w:rPr>
        <w:t>申請單位依法登記或立案之證明文件影本。</w:t>
      </w:r>
    </w:p>
    <w:p w:rsidR="000209CC" w:rsidRDefault="00294A07">
      <w:pPr>
        <w:pStyle w:val="aa"/>
        <w:numPr>
          <w:ilvl w:val="0"/>
          <w:numId w:val="11"/>
        </w:numPr>
        <w:tabs>
          <w:tab w:val="left" w:pos="709"/>
          <w:tab w:val="left" w:pos="1418"/>
        </w:tabs>
        <w:spacing w:line="600" w:lineRule="exact"/>
        <w:ind w:left="1418" w:right="-142" w:hanging="426"/>
        <w:jc w:val="both"/>
        <w:rPr>
          <w:rFonts w:ascii="標楷體" w:eastAsia="標楷體" w:hAnsi="標楷體"/>
          <w:sz w:val="32"/>
          <w:szCs w:val="28"/>
        </w:rPr>
      </w:pPr>
      <w:r>
        <w:rPr>
          <w:rFonts w:ascii="標楷體" w:eastAsia="標楷體" w:hAnsi="標楷體"/>
          <w:sz w:val="32"/>
          <w:szCs w:val="28"/>
        </w:rPr>
        <w:t>申請單位前一年度決算或收支報告經主管機關備查之公函影本。</w:t>
      </w:r>
    </w:p>
    <w:p w:rsidR="000209CC" w:rsidRDefault="00294A07">
      <w:pPr>
        <w:pStyle w:val="aa"/>
        <w:numPr>
          <w:ilvl w:val="0"/>
          <w:numId w:val="11"/>
        </w:numPr>
        <w:tabs>
          <w:tab w:val="left" w:pos="709"/>
          <w:tab w:val="left" w:pos="1418"/>
        </w:tabs>
        <w:spacing w:line="600" w:lineRule="exact"/>
        <w:ind w:left="1418" w:right="-142" w:hanging="426"/>
        <w:jc w:val="both"/>
        <w:rPr>
          <w:rFonts w:ascii="標楷體" w:eastAsia="標楷體" w:hAnsi="標楷體"/>
          <w:sz w:val="32"/>
          <w:szCs w:val="28"/>
        </w:rPr>
      </w:pPr>
      <w:r>
        <w:rPr>
          <w:rFonts w:ascii="標楷體" w:eastAsia="標楷體" w:hAnsi="標楷體"/>
          <w:sz w:val="32"/>
          <w:szCs w:val="28"/>
        </w:rPr>
        <w:lastRenderedPageBreak/>
        <w:t>設立受理性騷擾申訴之專線電話及訂定並公開揭示性騷擾防治措施之證明文件。</w:t>
      </w:r>
    </w:p>
    <w:p w:rsidR="000209CC" w:rsidRDefault="00294A07">
      <w:pPr>
        <w:pStyle w:val="aa"/>
        <w:numPr>
          <w:ilvl w:val="0"/>
          <w:numId w:val="11"/>
        </w:numPr>
        <w:tabs>
          <w:tab w:val="left" w:pos="709"/>
          <w:tab w:val="left" w:pos="1418"/>
        </w:tabs>
        <w:spacing w:line="600" w:lineRule="exact"/>
        <w:ind w:left="1418" w:right="-142" w:hanging="426"/>
        <w:jc w:val="both"/>
        <w:rPr>
          <w:rFonts w:ascii="標楷體" w:eastAsia="標楷體" w:hAnsi="標楷體"/>
          <w:sz w:val="32"/>
          <w:szCs w:val="28"/>
        </w:rPr>
      </w:pPr>
      <w:r>
        <w:rPr>
          <w:rFonts w:ascii="標楷體" w:eastAsia="標楷體" w:hAnsi="標楷體"/>
          <w:sz w:val="32"/>
          <w:szCs w:val="28"/>
        </w:rPr>
        <w:t>公職人員利益衝突迴避法第</w:t>
      </w:r>
      <w:r>
        <w:rPr>
          <w:rFonts w:ascii="標楷體" w:eastAsia="標楷體" w:hAnsi="標楷體"/>
          <w:sz w:val="32"/>
          <w:szCs w:val="28"/>
        </w:rPr>
        <w:t>14</w:t>
      </w:r>
      <w:r>
        <w:rPr>
          <w:rFonts w:ascii="標楷體" w:eastAsia="標楷體" w:hAnsi="標楷體"/>
          <w:sz w:val="32"/>
          <w:szCs w:val="28"/>
        </w:rPr>
        <w:t>條第</w:t>
      </w:r>
      <w:r>
        <w:rPr>
          <w:rFonts w:ascii="標楷體" w:eastAsia="標楷體" w:hAnsi="標楷體"/>
          <w:sz w:val="32"/>
          <w:szCs w:val="28"/>
        </w:rPr>
        <w:t>2</w:t>
      </w:r>
      <w:r>
        <w:rPr>
          <w:rFonts w:ascii="標楷體" w:eastAsia="標楷體" w:hAnsi="標楷體"/>
          <w:sz w:val="32"/>
          <w:szCs w:val="28"/>
        </w:rPr>
        <w:t>項公職人員及關係人身分關係揭露表。</w:t>
      </w:r>
    </w:p>
    <w:p w:rsidR="000209CC" w:rsidRDefault="00294A07">
      <w:pPr>
        <w:pStyle w:val="aa"/>
        <w:numPr>
          <w:ilvl w:val="0"/>
          <w:numId w:val="11"/>
        </w:numPr>
        <w:tabs>
          <w:tab w:val="left" w:pos="403"/>
          <w:tab w:val="left" w:pos="1276"/>
        </w:tabs>
        <w:spacing w:line="600" w:lineRule="exact"/>
        <w:ind w:left="1275" w:hanging="286"/>
        <w:jc w:val="both"/>
        <w:rPr>
          <w:rFonts w:ascii="標楷體" w:eastAsia="標楷體" w:hAnsi="標楷體"/>
          <w:sz w:val="32"/>
          <w:szCs w:val="28"/>
        </w:rPr>
      </w:pPr>
      <w:r>
        <w:rPr>
          <w:rFonts w:ascii="標楷體" w:eastAsia="標楷體" w:hAnsi="標楷體"/>
          <w:sz w:val="32"/>
          <w:szCs w:val="28"/>
        </w:rPr>
        <w:t>其它與本方案有關資料。</w:t>
      </w:r>
    </w:p>
    <w:p w:rsidR="000209CC" w:rsidRDefault="00294A07">
      <w:pPr>
        <w:pStyle w:val="aa"/>
        <w:numPr>
          <w:ilvl w:val="0"/>
          <w:numId w:val="9"/>
        </w:numPr>
        <w:tabs>
          <w:tab w:val="left" w:pos="286"/>
        </w:tabs>
        <w:spacing w:before="180" w:line="520" w:lineRule="exact"/>
        <w:jc w:val="both"/>
        <w:rPr>
          <w:rFonts w:ascii="標楷體" w:eastAsia="標楷體" w:hAnsi="標楷體"/>
          <w:b/>
          <w:sz w:val="36"/>
          <w:szCs w:val="28"/>
        </w:rPr>
      </w:pPr>
      <w:r>
        <w:rPr>
          <w:rFonts w:ascii="標楷體" w:eastAsia="標楷體" w:hAnsi="標楷體"/>
          <w:b/>
          <w:sz w:val="36"/>
          <w:szCs w:val="28"/>
        </w:rPr>
        <w:t>成果檢核與經費核銷</w:t>
      </w:r>
    </w:p>
    <w:p w:rsidR="000209CC" w:rsidRDefault="00294A07">
      <w:pPr>
        <w:pStyle w:val="aa"/>
        <w:tabs>
          <w:tab w:val="left" w:pos="567"/>
          <w:tab w:val="left" w:pos="1418"/>
        </w:tabs>
        <w:spacing w:line="600" w:lineRule="exact"/>
        <w:ind w:left="709"/>
        <w:jc w:val="both"/>
        <w:rPr>
          <w:rFonts w:ascii="標楷體" w:eastAsia="標楷體" w:hAnsi="標楷體"/>
          <w:sz w:val="32"/>
          <w:szCs w:val="28"/>
        </w:rPr>
      </w:pPr>
      <w:r>
        <w:rPr>
          <w:rFonts w:ascii="標楷體" w:eastAsia="標楷體" w:hAnsi="標楷體"/>
          <w:sz w:val="32"/>
          <w:szCs w:val="28"/>
        </w:rPr>
        <w:t>接受補助之單位，應於</w:t>
      </w:r>
      <w:r>
        <w:rPr>
          <w:rFonts w:ascii="標楷體" w:eastAsia="標楷體" w:hAnsi="標楷體"/>
          <w:sz w:val="32"/>
          <w:szCs w:val="28"/>
        </w:rPr>
        <w:t>113</w:t>
      </w:r>
      <w:r>
        <w:rPr>
          <w:rFonts w:ascii="標楷體" w:eastAsia="標楷體" w:hAnsi="標楷體"/>
          <w:sz w:val="32"/>
          <w:szCs w:val="28"/>
        </w:rPr>
        <w:t>年</w:t>
      </w:r>
      <w:r>
        <w:rPr>
          <w:rFonts w:ascii="標楷體" w:eastAsia="標楷體" w:hAnsi="標楷體"/>
          <w:sz w:val="32"/>
          <w:szCs w:val="28"/>
        </w:rPr>
        <w:t>11</w:t>
      </w:r>
      <w:r>
        <w:rPr>
          <w:rFonts w:ascii="標楷體" w:eastAsia="標楷體" w:hAnsi="標楷體"/>
          <w:sz w:val="32"/>
          <w:szCs w:val="28"/>
        </w:rPr>
        <w:t>月</w:t>
      </w:r>
      <w:r>
        <w:rPr>
          <w:rFonts w:ascii="標楷體" w:eastAsia="標楷體" w:hAnsi="標楷體"/>
          <w:sz w:val="32"/>
          <w:szCs w:val="28"/>
        </w:rPr>
        <w:t>30</w:t>
      </w:r>
      <w:r>
        <w:rPr>
          <w:rFonts w:ascii="標楷體" w:eastAsia="標楷體" w:hAnsi="標楷體"/>
          <w:sz w:val="32"/>
          <w:szCs w:val="28"/>
        </w:rPr>
        <w:t>日前依據本部輔導宗教團體發展及促進宗教對話補助作業要點第</w:t>
      </w:r>
      <w:r>
        <w:rPr>
          <w:rFonts w:ascii="標楷體" w:eastAsia="標楷體" w:hAnsi="標楷體"/>
          <w:sz w:val="32"/>
          <w:szCs w:val="28"/>
        </w:rPr>
        <w:t>9</w:t>
      </w:r>
      <w:r>
        <w:rPr>
          <w:rFonts w:ascii="標楷體" w:eastAsia="標楷體" w:hAnsi="標楷體"/>
          <w:sz w:val="32"/>
          <w:szCs w:val="28"/>
        </w:rPr>
        <w:t>點相關附件格式，檢具下列文件向本部辦理核銷：</w:t>
      </w:r>
    </w:p>
    <w:p w:rsidR="000209CC" w:rsidRDefault="00294A07">
      <w:pPr>
        <w:pStyle w:val="aa"/>
        <w:tabs>
          <w:tab w:val="left" w:pos="567"/>
          <w:tab w:val="left" w:pos="1418"/>
        </w:tabs>
        <w:spacing w:line="600" w:lineRule="exact"/>
        <w:ind w:left="709"/>
        <w:jc w:val="both"/>
        <w:rPr>
          <w:rFonts w:ascii="標楷體" w:eastAsia="標楷體" w:hAnsi="標楷體"/>
          <w:sz w:val="32"/>
          <w:szCs w:val="28"/>
        </w:rPr>
      </w:pPr>
      <w:r>
        <w:rPr>
          <w:rFonts w:ascii="標楷體" w:eastAsia="標楷體" w:hAnsi="標楷體"/>
          <w:sz w:val="32"/>
          <w:szCs w:val="28"/>
        </w:rPr>
        <w:t>（一）領據。</w:t>
      </w:r>
    </w:p>
    <w:p w:rsidR="000209CC" w:rsidRDefault="00294A07">
      <w:pPr>
        <w:pStyle w:val="aa"/>
        <w:tabs>
          <w:tab w:val="left" w:pos="567"/>
          <w:tab w:val="left" w:pos="1418"/>
        </w:tabs>
        <w:spacing w:line="600" w:lineRule="exact"/>
        <w:ind w:left="709"/>
        <w:jc w:val="both"/>
        <w:rPr>
          <w:rFonts w:ascii="標楷體" w:eastAsia="標楷體" w:hAnsi="標楷體"/>
          <w:sz w:val="32"/>
          <w:szCs w:val="28"/>
        </w:rPr>
      </w:pPr>
      <w:r>
        <w:rPr>
          <w:rFonts w:ascii="標楷體" w:eastAsia="標楷體" w:hAnsi="標楷體"/>
          <w:sz w:val="32"/>
          <w:szCs w:val="28"/>
        </w:rPr>
        <w:t>（二）接受補助經費分析表。</w:t>
      </w:r>
    </w:p>
    <w:p w:rsidR="000209CC" w:rsidRDefault="00294A07">
      <w:pPr>
        <w:pStyle w:val="aa"/>
        <w:tabs>
          <w:tab w:val="left" w:pos="567"/>
          <w:tab w:val="left" w:pos="1418"/>
        </w:tabs>
        <w:spacing w:line="600" w:lineRule="exact"/>
        <w:ind w:left="709"/>
        <w:jc w:val="both"/>
        <w:rPr>
          <w:rFonts w:ascii="標楷體" w:eastAsia="標楷體" w:hAnsi="標楷體"/>
          <w:sz w:val="32"/>
          <w:szCs w:val="28"/>
        </w:rPr>
      </w:pPr>
      <w:r>
        <w:rPr>
          <w:rFonts w:ascii="標楷體" w:eastAsia="標楷體" w:hAnsi="標楷體"/>
          <w:sz w:val="32"/>
          <w:szCs w:val="28"/>
        </w:rPr>
        <w:t>（三）支用單據。</w:t>
      </w:r>
    </w:p>
    <w:p w:rsidR="000209CC" w:rsidRDefault="00294A07">
      <w:pPr>
        <w:pStyle w:val="aa"/>
        <w:tabs>
          <w:tab w:val="left" w:pos="567"/>
          <w:tab w:val="left" w:pos="1418"/>
        </w:tabs>
        <w:spacing w:line="600" w:lineRule="exact"/>
        <w:ind w:left="709"/>
        <w:jc w:val="both"/>
        <w:rPr>
          <w:rFonts w:ascii="標楷體" w:eastAsia="標楷體" w:hAnsi="標楷體"/>
          <w:sz w:val="32"/>
          <w:szCs w:val="28"/>
        </w:rPr>
      </w:pPr>
      <w:r>
        <w:rPr>
          <w:rFonts w:ascii="標楷體" w:eastAsia="標楷體" w:hAnsi="標楷體"/>
          <w:sz w:val="32"/>
          <w:szCs w:val="28"/>
        </w:rPr>
        <w:t>（四）經費支出明細表。</w:t>
      </w:r>
    </w:p>
    <w:p w:rsidR="000209CC" w:rsidRDefault="00294A07">
      <w:pPr>
        <w:pStyle w:val="aa"/>
        <w:tabs>
          <w:tab w:val="left" w:pos="567"/>
          <w:tab w:val="left" w:pos="1418"/>
        </w:tabs>
        <w:spacing w:line="600" w:lineRule="exact"/>
        <w:ind w:left="1698" w:hanging="995"/>
        <w:jc w:val="both"/>
      </w:pPr>
      <w:r>
        <w:rPr>
          <w:rFonts w:ascii="標楷體" w:eastAsia="標楷體" w:hAnsi="標楷體"/>
          <w:sz w:val="32"/>
          <w:szCs w:val="28"/>
        </w:rPr>
        <w:t>（五）計畫執行成果報告</w:t>
      </w:r>
      <w:r>
        <w:rPr>
          <w:rFonts w:ascii="標楷體" w:eastAsia="標楷體" w:hAnsi="標楷體"/>
          <w:sz w:val="32"/>
          <w:szCs w:val="28"/>
        </w:rPr>
        <w:t>1</w:t>
      </w:r>
      <w:r>
        <w:rPr>
          <w:rFonts w:ascii="標楷體" w:eastAsia="標楷體" w:hAnsi="標楷體"/>
          <w:sz w:val="32"/>
          <w:szCs w:val="28"/>
        </w:rPr>
        <w:t>冊及含成果報告與相關附件電子</w:t>
      </w:r>
      <w:proofErr w:type="gramStart"/>
      <w:r>
        <w:rPr>
          <w:rFonts w:ascii="標楷體" w:eastAsia="標楷體" w:hAnsi="標楷體"/>
          <w:sz w:val="32"/>
          <w:szCs w:val="28"/>
        </w:rPr>
        <w:t>檔</w:t>
      </w:r>
      <w:proofErr w:type="gramEnd"/>
      <w:r>
        <w:rPr>
          <w:rFonts w:ascii="標楷體" w:eastAsia="標楷體" w:hAnsi="標楷體"/>
          <w:sz w:val="32"/>
          <w:szCs w:val="28"/>
        </w:rPr>
        <w:t>光碟</w:t>
      </w:r>
      <w:r>
        <w:rPr>
          <w:rFonts w:ascii="標楷體" w:eastAsia="標楷體" w:hAnsi="標楷體"/>
          <w:sz w:val="32"/>
          <w:szCs w:val="28"/>
        </w:rPr>
        <w:t>1</w:t>
      </w:r>
      <w:r>
        <w:rPr>
          <w:rFonts w:ascii="標楷體" w:eastAsia="標楷體" w:hAnsi="標楷體"/>
          <w:sz w:val="32"/>
          <w:szCs w:val="28"/>
        </w:rPr>
        <w:t>式</w:t>
      </w:r>
      <w:r>
        <w:rPr>
          <w:rFonts w:ascii="標楷體" w:eastAsia="標楷體" w:hAnsi="標楷體"/>
          <w:sz w:val="32"/>
          <w:szCs w:val="28"/>
        </w:rPr>
        <w:t>2</w:t>
      </w:r>
      <w:r>
        <w:rPr>
          <w:rFonts w:ascii="標楷體" w:eastAsia="標楷體" w:hAnsi="標楷體"/>
          <w:sz w:val="32"/>
          <w:szCs w:val="28"/>
        </w:rPr>
        <w:t>份；成果報告未符合下列規定者，本部得廢止原核定之補助一部或全部：</w:t>
      </w:r>
    </w:p>
    <w:p w:rsidR="000209CC" w:rsidRDefault="00294A07">
      <w:pPr>
        <w:pStyle w:val="aa"/>
        <w:tabs>
          <w:tab w:val="left" w:pos="567"/>
          <w:tab w:val="left" w:pos="1985"/>
        </w:tabs>
        <w:spacing w:line="600" w:lineRule="exact"/>
        <w:ind w:left="1698" w:hanging="282"/>
        <w:jc w:val="both"/>
        <w:rPr>
          <w:rFonts w:ascii="標楷體" w:eastAsia="標楷體" w:hAnsi="標楷體"/>
          <w:sz w:val="32"/>
          <w:szCs w:val="28"/>
        </w:rPr>
      </w:pPr>
      <w:r>
        <w:rPr>
          <w:rFonts w:ascii="標楷體" w:eastAsia="標楷體" w:hAnsi="標楷體"/>
          <w:sz w:val="32"/>
          <w:szCs w:val="28"/>
        </w:rPr>
        <w:t>1.</w:t>
      </w:r>
      <w:r>
        <w:rPr>
          <w:rFonts w:ascii="標楷體" w:eastAsia="標楷體" w:hAnsi="標楷體"/>
          <w:sz w:val="32"/>
          <w:szCs w:val="28"/>
        </w:rPr>
        <w:t>封面應註明單位全名、獲補助計畫名稱、辦理或完成時間及辦理地點。</w:t>
      </w:r>
    </w:p>
    <w:p w:rsidR="000209CC" w:rsidRDefault="00294A07">
      <w:pPr>
        <w:pStyle w:val="aa"/>
        <w:tabs>
          <w:tab w:val="left" w:pos="567"/>
          <w:tab w:val="left" w:pos="1418"/>
        </w:tabs>
        <w:spacing w:line="600" w:lineRule="exact"/>
        <w:ind w:left="1418"/>
        <w:jc w:val="both"/>
      </w:pPr>
      <w:r>
        <w:rPr>
          <w:rFonts w:ascii="標楷體" w:eastAsia="標楷體" w:hAnsi="標楷體"/>
          <w:sz w:val="32"/>
          <w:szCs w:val="28"/>
        </w:rPr>
        <w:t>2.</w:t>
      </w:r>
      <w:r>
        <w:rPr>
          <w:rFonts w:ascii="標楷體" w:eastAsia="標楷體" w:hAnsi="標楷體"/>
          <w:sz w:val="32"/>
          <w:szCs w:val="28"/>
        </w:rPr>
        <w:t>內容應依據事實撰寫，並包含下列項目內容：</w:t>
      </w:r>
      <w:r>
        <w:rPr>
          <w:sz w:val="28"/>
        </w:rPr>
        <w:t xml:space="preserve"> </w:t>
      </w:r>
    </w:p>
    <w:p w:rsidR="000209CC" w:rsidRDefault="00294A07">
      <w:pPr>
        <w:pStyle w:val="a8"/>
        <w:tabs>
          <w:tab w:val="left" w:pos="-805"/>
          <w:tab w:val="left" w:pos="-238"/>
        </w:tabs>
        <w:spacing w:line="600" w:lineRule="exact"/>
        <w:ind w:left="2126" w:hanging="566"/>
        <w:jc w:val="both"/>
        <w:rPr>
          <w:rFonts w:ascii="標楷體" w:eastAsia="標楷體" w:hAnsi="標楷體"/>
          <w:sz w:val="32"/>
          <w:szCs w:val="28"/>
        </w:rPr>
      </w:pPr>
      <w:r>
        <w:rPr>
          <w:rFonts w:ascii="標楷體" w:eastAsia="標楷體" w:hAnsi="標楷體"/>
          <w:sz w:val="32"/>
          <w:szCs w:val="28"/>
        </w:rPr>
        <w:t>(1)</w:t>
      </w:r>
      <w:r>
        <w:rPr>
          <w:rFonts w:ascii="標楷體" w:eastAsia="標楷體" w:hAnsi="標楷體"/>
          <w:sz w:val="32"/>
          <w:szCs w:val="28"/>
        </w:rPr>
        <w:t>活動計畫、執行過程及執行成果</w:t>
      </w:r>
      <w:r>
        <w:rPr>
          <w:rFonts w:ascii="標楷體" w:eastAsia="標楷體" w:hAnsi="標楷體"/>
          <w:sz w:val="32"/>
          <w:szCs w:val="28"/>
        </w:rPr>
        <w:t>(</w:t>
      </w:r>
      <w:r>
        <w:rPr>
          <w:rFonts w:ascii="標楷體" w:eastAsia="標楷體" w:hAnsi="標楷體"/>
          <w:sz w:val="32"/>
          <w:szCs w:val="28"/>
        </w:rPr>
        <w:t>含參加對象之宗教信仰及性別統計</w:t>
      </w:r>
      <w:r>
        <w:rPr>
          <w:rFonts w:ascii="標楷體" w:eastAsia="標楷體" w:hAnsi="標楷體"/>
          <w:sz w:val="32"/>
          <w:szCs w:val="28"/>
        </w:rPr>
        <w:t>)</w:t>
      </w:r>
      <w:r>
        <w:rPr>
          <w:rFonts w:ascii="標楷體" w:eastAsia="標楷體" w:hAnsi="標楷體"/>
          <w:sz w:val="32"/>
          <w:szCs w:val="28"/>
        </w:rPr>
        <w:t>。</w:t>
      </w:r>
    </w:p>
    <w:p w:rsidR="000209CC" w:rsidRDefault="00294A07">
      <w:pPr>
        <w:pStyle w:val="a8"/>
        <w:tabs>
          <w:tab w:val="left" w:pos="-805"/>
          <w:tab w:val="left" w:pos="-238"/>
        </w:tabs>
        <w:spacing w:line="600" w:lineRule="exact"/>
        <w:ind w:left="2126" w:hanging="566"/>
        <w:jc w:val="both"/>
      </w:pPr>
      <w:r>
        <w:rPr>
          <w:rFonts w:ascii="標楷體" w:eastAsia="標楷體" w:hAnsi="標楷體"/>
          <w:sz w:val="32"/>
          <w:szCs w:val="28"/>
        </w:rPr>
        <w:t>(2)</w:t>
      </w:r>
      <w:r>
        <w:rPr>
          <w:rFonts w:ascii="標楷體" w:eastAsia="標楷體" w:hAnsi="標楷體"/>
          <w:sz w:val="32"/>
          <w:szCs w:val="28"/>
        </w:rPr>
        <w:t>具體成效（包含產出資料</w:t>
      </w:r>
      <w:r>
        <w:rPr>
          <w:rFonts w:ascii="新細明體" w:hAnsi="新細明體"/>
          <w:sz w:val="32"/>
          <w:szCs w:val="28"/>
        </w:rPr>
        <w:t>、</w:t>
      </w:r>
      <w:r>
        <w:rPr>
          <w:rFonts w:ascii="標楷體" w:eastAsia="標楷體" w:hAnsi="標楷體"/>
          <w:sz w:val="32"/>
          <w:szCs w:val="28"/>
        </w:rPr>
        <w:t>參與及受益或響應人數）及檢討改善事項。</w:t>
      </w:r>
    </w:p>
    <w:p w:rsidR="000209CC" w:rsidRDefault="00294A07">
      <w:pPr>
        <w:pStyle w:val="a8"/>
        <w:tabs>
          <w:tab w:val="left" w:pos="-805"/>
          <w:tab w:val="left" w:pos="-238"/>
        </w:tabs>
        <w:spacing w:line="600" w:lineRule="exact"/>
        <w:ind w:left="2126" w:hanging="566"/>
        <w:jc w:val="both"/>
        <w:rPr>
          <w:rFonts w:ascii="標楷體" w:eastAsia="標楷體" w:hAnsi="標楷體"/>
          <w:sz w:val="32"/>
          <w:szCs w:val="28"/>
        </w:rPr>
      </w:pPr>
      <w:r>
        <w:rPr>
          <w:rFonts w:ascii="標楷體" w:eastAsia="標楷體" w:hAnsi="標楷體"/>
          <w:sz w:val="32"/>
          <w:szCs w:val="28"/>
        </w:rPr>
        <w:t>(3)</w:t>
      </w:r>
      <w:r>
        <w:rPr>
          <w:rFonts w:ascii="標楷體" w:eastAsia="標楷體" w:hAnsi="標楷體"/>
          <w:sz w:val="32"/>
          <w:szCs w:val="28"/>
        </w:rPr>
        <w:t>相關附件</w:t>
      </w:r>
      <w:r>
        <w:rPr>
          <w:rFonts w:ascii="標楷體" w:eastAsia="標楷體" w:hAnsi="標楷體"/>
          <w:sz w:val="32"/>
          <w:szCs w:val="28"/>
        </w:rPr>
        <w:t>(</w:t>
      </w:r>
      <w:r>
        <w:rPr>
          <w:rFonts w:ascii="標楷體" w:eastAsia="標楷體" w:hAnsi="標楷體"/>
          <w:sz w:val="32"/>
          <w:szCs w:val="28"/>
        </w:rPr>
        <w:t>計畫執行過程相關資料之表件、文件、</w:t>
      </w:r>
      <w:r>
        <w:rPr>
          <w:rFonts w:ascii="標楷體" w:eastAsia="標楷體" w:hAnsi="標楷體"/>
          <w:sz w:val="32"/>
          <w:szCs w:val="28"/>
        </w:rPr>
        <w:lastRenderedPageBreak/>
        <w:t>照片或圖檔，例如會議手冊、活動海報、傳單、公文、邀請卡、簽到簿、活動照片等</w:t>
      </w:r>
      <w:r>
        <w:rPr>
          <w:rFonts w:ascii="標楷體" w:eastAsia="標楷體" w:hAnsi="標楷體"/>
          <w:sz w:val="32"/>
          <w:szCs w:val="28"/>
        </w:rPr>
        <w:t>)</w:t>
      </w:r>
      <w:r>
        <w:rPr>
          <w:rFonts w:ascii="標楷體" w:eastAsia="標楷體" w:hAnsi="標楷體"/>
          <w:sz w:val="32"/>
          <w:szCs w:val="28"/>
        </w:rPr>
        <w:t>。</w:t>
      </w:r>
    </w:p>
    <w:p w:rsidR="000209CC" w:rsidRDefault="00294A07">
      <w:pPr>
        <w:pStyle w:val="aa"/>
        <w:tabs>
          <w:tab w:val="left" w:pos="567"/>
          <w:tab w:val="left" w:pos="1985"/>
        </w:tabs>
        <w:spacing w:line="600" w:lineRule="exact"/>
        <w:ind w:left="1698" w:hanging="282"/>
        <w:jc w:val="both"/>
        <w:rPr>
          <w:rFonts w:ascii="標楷體" w:eastAsia="標楷體" w:hAnsi="標楷體"/>
          <w:sz w:val="32"/>
          <w:szCs w:val="28"/>
        </w:rPr>
      </w:pPr>
      <w:r>
        <w:rPr>
          <w:rFonts w:ascii="標楷體" w:eastAsia="標楷體" w:hAnsi="標楷體"/>
          <w:sz w:val="32"/>
          <w:szCs w:val="28"/>
        </w:rPr>
        <w:t>3.</w:t>
      </w:r>
      <w:r>
        <w:rPr>
          <w:rFonts w:ascii="標楷體" w:eastAsia="標楷體" w:hAnsi="標楷體"/>
          <w:sz w:val="32"/>
          <w:szCs w:val="28"/>
        </w:rPr>
        <w:t>文字須為可進行電腦文書編輯之</w:t>
      </w:r>
      <w:r>
        <w:rPr>
          <w:rFonts w:ascii="標楷體" w:eastAsia="標楷體" w:hAnsi="標楷體"/>
          <w:sz w:val="32"/>
          <w:szCs w:val="28"/>
        </w:rPr>
        <w:t>doc</w:t>
      </w:r>
      <w:r>
        <w:rPr>
          <w:rFonts w:ascii="標楷體" w:eastAsia="標楷體" w:hAnsi="標楷體"/>
          <w:sz w:val="32"/>
          <w:szCs w:val="28"/>
        </w:rPr>
        <w:t>格式電子檔；附件之照</w:t>
      </w:r>
      <w:r>
        <w:rPr>
          <w:rFonts w:ascii="標楷體" w:eastAsia="標楷體" w:hAnsi="標楷體"/>
          <w:sz w:val="32"/>
          <w:szCs w:val="28"/>
        </w:rPr>
        <w:t>片檔案請以</w:t>
      </w:r>
      <w:r>
        <w:rPr>
          <w:rFonts w:ascii="標楷體" w:eastAsia="標楷體" w:hAnsi="標楷體"/>
          <w:sz w:val="32"/>
          <w:szCs w:val="28"/>
        </w:rPr>
        <w:t>jpg</w:t>
      </w:r>
      <w:r>
        <w:rPr>
          <w:rFonts w:ascii="標楷體" w:eastAsia="標楷體" w:hAnsi="標楷體"/>
          <w:sz w:val="32"/>
          <w:szCs w:val="28"/>
        </w:rPr>
        <w:t>格式呈現，尺寸需</w:t>
      </w:r>
      <w:r>
        <w:rPr>
          <w:rFonts w:ascii="標楷體" w:eastAsia="標楷體" w:hAnsi="標楷體"/>
          <w:sz w:val="32"/>
          <w:szCs w:val="28"/>
        </w:rPr>
        <w:t>1024*768</w:t>
      </w:r>
      <w:r>
        <w:rPr>
          <w:rFonts w:ascii="標楷體" w:eastAsia="標楷體" w:hAnsi="標楷體"/>
          <w:sz w:val="32"/>
          <w:szCs w:val="28"/>
        </w:rPr>
        <w:t>以上。</w:t>
      </w:r>
    </w:p>
    <w:p w:rsidR="000209CC" w:rsidRDefault="00294A07">
      <w:pPr>
        <w:pStyle w:val="aa"/>
        <w:tabs>
          <w:tab w:val="left" w:pos="567"/>
          <w:tab w:val="left" w:pos="1985"/>
        </w:tabs>
        <w:spacing w:line="600" w:lineRule="exact"/>
        <w:ind w:left="1698" w:hanging="282"/>
        <w:jc w:val="both"/>
        <w:rPr>
          <w:rFonts w:ascii="標楷體" w:eastAsia="標楷體" w:hAnsi="標楷體"/>
          <w:sz w:val="32"/>
          <w:szCs w:val="28"/>
        </w:rPr>
      </w:pPr>
      <w:r>
        <w:rPr>
          <w:rFonts w:ascii="標楷體" w:eastAsia="標楷體" w:hAnsi="標楷體"/>
          <w:sz w:val="32"/>
          <w:szCs w:val="28"/>
        </w:rPr>
        <w:t>4.</w:t>
      </w:r>
      <w:r>
        <w:rPr>
          <w:rFonts w:ascii="標楷體" w:eastAsia="標楷體" w:hAnsi="標楷體"/>
          <w:sz w:val="32"/>
          <w:szCs w:val="28"/>
        </w:rPr>
        <w:t>另一併檢附論文集或課程講義等書面資料</w:t>
      </w:r>
      <w:r>
        <w:rPr>
          <w:rFonts w:ascii="標楷體" w:eastAsia="標楷體" w:hAnsi="標楷體"/>
          <w:sz w:val="32"/>
          <w:szCs w:val="28"/>
        </w:rPr>
        <w:t>1</w:t>
      </w:r>
      <w:r>
        <w:rPr>
          <w:rFonts w:ascii="標楷體" w:eastAsia="標楷體" w:hAnsi="標楷體"/>
          <w:sz w:val="32"/>
          <w:szCs w:val="28"/>
        </w:rPr>
        <w:t>式</w:t>
      </w:r>
      <w:r>
        <w:rPr>
          <w:rFonts w:ascii="標楷體" w:eastAsia="標楷體" w:hAnsi="標楷體"/>
          <w:sz w:val="32"/>
          <w:szCs w:val="28"/>
        </w:rPr>
        <w:t>2</w:t>
      </w:r>
      <w:r>
        <w:rPr>
          <w:rFonts w:ascii="標楷體" w:eastAsia="標楷體" w:hAnsi="標楷體"/>
          <w:sz w:val="32"/>
          <w:szCs w:val="28"/>
        </w:rPr>
        <w:t>冊及電子</w:t>
      </w:r>
      <w:proofErr w:type="gramStart"/>
      <w:r>
        <w:rPr>
          <w:rFonts w:ascii="標楷體" w:eastAsia="標楷體" w:hAnsi="標楷體"/>
          <w:sz w:val="32"/>
          <w:szCs w:val="28"/>
        </w:rPr>
        <w:t>檔</w:t>
      </w:r>
      <w:proofErr w:type="gramEnd"/>
      <w:r>
        <w:rPr>
          <w:rFonts w:ascii="標楷體" w:eastAsia="標楷體" w:hAnsi="標楷體"/>
          <w:sz w:val="32"/>
          <w:szCs w:val="28"/>
        </w:rPr>
        <w:t>光碟</w:t>
      </w:r>
      <w:r>
        <w:rPr>
          <w:rFonts w:ascii="標楷體" w:eastAsia="標楷體" w:hAnsi="標楷體"/>
          <w:sz w:val="32"/>
          <w:szCs w:val="28"/>
        </w:rPr>
        <w:t>1</w:t>
      </w:r>
      <w:r>
        <w:rPr>
          <w:rFonts w:ascii="標楷體" w:eastAsia="標楷體" w:hAnsi="標楷體"/>
          <w:sz w:val="32"/>
          <w:szCs w:val="28"/>
        </w:rPr>
        <w:t>份。</w:t>
      </w:r>
    </w:p>
    <w:p w:rsidR="000209CC" w:rsidRDefault="00294A07">
      <w:pPr>
        <w:pStyle w:val="aa"/>
        <w:numPr>
          <w:ilvl w:val="0"/>
          <w:numId w:val="9"/>
        </w:numPr>
        <w:tabs>
          <w:tab w:val="left" w:pos="709"/>
        </w:tabs>
        <w:spacing w:before="180" w:line="520" w:lineRule="exact"/>
        <w:ind w:left="426" w:hanging="284"/>
        <w:jc w:val="both"/>
        <w:rPr>
          <w:rFonts w:ascii="標楷體" w:eastAsia="標楷體" w:hAnsi="標楷體"/>
          <w:b/>
          <w:sz w:val="36"/>
          <w:szCs w:val="28"/>
        </w:rPr>
      </w:pPr>
      <w:r>
        <w:rPr>
          <w:rFonts w:ascii="標楷體" w:eastAsia="標楷體" w:hAnsi="標楷體"/>
          <w:b/>
          <w:sz w:val="36"/>
          <w:szCs w:val="28"/>
        </w:rPr>
        <w:t>注意事項</w:t>
      </w:r>
    </w:p>
    <w:p w:rsidR="000209CC" w:rsidRDefault="00294A07">
      <w:pPr>
        <w:pStyle w:val="aa"/>
        <w:numPr>
          <w:ilvl w:val="0"/>
          <w:numId w:val="13"/>
        </w:numPr>
        <w:tabs>
          <w:tab w:val="left" w:pos="1418"/>
        </w:tabs>
        <w:suppressAutoHyphens w:val="0"/>
        <w:spacing w:line="600" w:lineRule="exact"/>
        <w:ind w:left="1418" w:hanging="709"/>
        <w:jc w:val="both"/>
        <w:textAlignment w:val="auto"/>
      </w:pPr>
      <w:r>
        <w:rPr>
          <w:rFonts w:ascii="標楷體" w:eastAsia="標楷體" w:hAnsi="標楷體"/>
          <w:sz w:val="32"/>
          <w:szCs w:val="28"/>
        </w:rPr>
        <w:t>經同意補助之案件，</w:t>
      </w:r>
      <w:proofErr w:type="gramStart"/>
      <w:r>
        <w:rPr>
          <w:rFonts w:ascii="標楷體" w:eastAsia="標楷體" w:hAnsi="標楷體"/>
          <w:sz w:val="32"/>
          <w:szCs w:val="28"/>
        </w:rPr>
        <w:t>倘經計算</w:t>
      </w:r>
      <w:proofErr w:type="gramEnd"/>
      <w:r>
        <w:rPr>
          <w:rFonts w:ascii="標楷體" w:eastAsia="標楷體" w:hAnsi="標楷體"/>
          <w:sz w:val="32"/>
          <w:szCs w:val="28"/>
        </w:rPr>
        <w:t>本部補助經費超出其實際支出</w:t>
      </w:r>
      <w:r>
        <w:rPr>
          <w:rFonts w:ascii="標楷體" w:eastAsia="標楷體" w:hAnsi="標楷體"/>
          <w:sz w:val="32"/>
          <w:szCs w:val="28"/>
        </w:rPr>
        <w:t>50%</w:t>
      </w:r>
      <w:r>
        <w:rPr>
          <w:rFonts w:ascii="標楷體" w:eastAsia="標楷體" w:hAnsi="標楷體"/>
          <w:sz w:val="32"/>
          <w:szCs w:val="28"/>
        </w:rPr>
        <w:t>者，本部得依原核定補助經費比例，核給補助經費。受補助經費所生其他衍生收入，由受補助單位自行處理，無須繳回。但受補助經費於補助案件結案時尚有結餘款者，應按補助比例繳回。</w:t>
      </w:r>
    </w:p>
    <w:p w:rsidR="000209CC" w:rsidRDefault="00294A07">
      <w:pPr>
        <w:pStyle w:val="aa"/>
        <w:numPr>
          <w:ilvl w:val="0"/>
          <w:numId w:val="13"/>
        </w:numPr>
        <w:tabs>
          <w:tab w:val="left" w:pos="1418"/>
        </w:tabs>
        <w:suppressAutoHyphens w:val="0"/>
        <w:spacing w:line="600" w:lineRule="exact"/>
        <w:ind w:left="1418" w:hanging="709"/>
        <w:jc w:val="both"/>
        <w:textAlignment w:val="auto"/>
      </w:pPr>
      <w:r>
        <w:rPr>
          <w:rFonts w:ascii="標楷體" w:eastAsia="標楷體" w:hAnsi="標楷體"/>
          <w:sz w:val="32"/>
          <w:szCs w:val="28"/>
        </w:rPr>
        <w:t>經同意補助之案件，如計畫變更</w:t>
      </w:r>
      <w:r>
        <w:rPr>
          <w:rFonts w:ascii="標楷體" w:eastAsia="標楷體" w:hAnsi="標楷體"/>
          <w:sz w:val="32"/>
          <w:szCs w:val="28"/>
        </w:rPr>
        <w:t>(</w:t>
      </w:r>
      <w:r>
        <w:rPr>
          <w:rFonts w:ascii="標楷體" w:eastAsia="標楷體" w:hAnsi="標楷體"/>
          <w:sz w:val="32"/>
          <w:szCs w:val="28"/>
        </w:rPr>
        <w:t>包含辦理或完成之時間、辦理地點、議程等事項有變動情形</w:t>
      </w:r>
      <w:r>
        <w:rPr>
          <w:rFonts w:ascii="標楷體" w:eastAsia="標楷體" w:hAnsi="標楷體"/>
          <w:sz w:val="32"/>
          <w:szCs w:val="28"/>
        </w:rPr>
        <w:t>)</w:t>
      </w:r>
      <w:r>
        <w:rPr>
          <w:rFonts w:ascii="標楷體" w:eastAsia="標楷體" w:hAnsi="標楷體"/>
          <w:sz w:val="32"/>
          <w:szCs w:val="28"/>
        </w:rPr>
        <w:t>或因故無法辦理者，應即函報本部為必要之處理。</w:t>
      </w:r>
      <w:r>
        <w:rPr>
          <w:rFonts w:eastAsia="標楷體"/>
          <w:sz w:val="32"/>
          <w:szCs w:val="28"/>
        </w:rPr>
        <w:t>受補助單位未依原訂計畫辦理，或未報經本部同意即</w:t>
      </w:r>
      <w:proofErr w:type="gramStart"/>
      <w:r>
        <w:rPr>
          <w:rFonts w:eastAsia="標楷體"/>
          <w:sz w:val="32"/>
          <w:szCs w:val="28"/>
        </w:rPr>
        <w:t>逕</w:t>
      </w:r>
      <w:proofErr w:type="gramEnd"/>
      <w:r>
        <w:rPr>
          <w:rFonts w:eastAsia="標楷體"/>
          <w:sz w:val="32"/>
          <w:szCs w:val="28"/>
        </w:rPr>
        <w:t>予變更原訂計畫者，本部得廢止</w:t>
      </w:r>
      <w:r>
        <w:rPr>
          <w:rFonts w:ascii="標楷體" w:eastAsia="標楷體" w:hAnsi="標楷體"/>
          <w:sz w:val="32"/>
          <w:szCs w:val="28"/>
        </w:rPr>
        <w:t>原核定之補助。</w:t>
      </w:r>
    </w:p>
    <w:p w:rsidR="000209CC" w:rsidRDefault="00294A07">
      <w:pPr>
        <w:pStyle w:val="aa"/>
        <w:numPr>
          <w:ilvl w:val="0"/>
          <w:numId w:val="13"/>
        </w:numPr>
        <w:tabs>
          <w:tab w:val="left" w:pos="1418"/>
        </w:tabs>
        <w:suppressAutoHyphens w:val="0"/>
        <w:spacing w:line="600" w:lineRule="exact"/>
        <w:ind w:left="1418" w:hanging="709"/>
        <w:jc w:val="both"/>
        <w:textAlignment w:val="auto"/>
      </w:pPr>
      <w:r>
        <w:rPr>
          <w:rFonts w:ascii="標楷體" w:eastAsia="標楷體" w:hAnsi="標楷體"/>
          <w:sz w:val="32"/>
          <w:szCs w:val="28"/>
        </w:rPr>
        <w:t>接受補助之單位，未於規定期限內辦理核銷者，除有特殊理由報經本部同意延長核銷期限外，本部得廢止原核定之補助。</w:t>
      </w:r>
    </w:p>
    <w:p w:rsidR="000209CC" w:rsidRDefault="00294A07">
      <w:pPr>
        <w:pStyle w:val="aa"/>
        <w:numPr>
          <w:ilvl w:val="0"/>
          <w:numId w:val="13"/>
        </w:numPr>
        <w:tabs>
          <w:tab w:val="left" w:pos="1418"/>
        </w:tabs>
        <w:suppressAutoHyphens w:val="0"/>
        <w:spacing w:line="600" w:lineRule="exact"/>
        <w:ind w:left="1418" w:hanging="709"/>
        <w:jc w:val="both"/>
        <w:textAlignment w:val="auto"/>
      </w:pPr>
      <w:r>
        <w:rPr>
          <w:rFonts w:ascii="標楷體" w:eastAsia="標楷體" w:hAnsi="標楷體"/>
          <w:sz w:val="32"/>
          <w:szCs w:val="28"/>
        </w:rPr>
        <w:t>接受補助之單位，其使用補助經費應依政府採購法辦理採購者，並應確實依相關規定辦理。</w:t>
      </w:r>
    </w:p>
    <w:p w:rsidR="000209CC" w:rsidRDefault="00294A07">
      <w:pPr>
        <w:pStyle w:val="aa"/>
        <w:numPr>
          <w:ilvl w:val="0"/>
          <w:numId w:val="13"/>
        </w:numPr>
        <w:tabs>
          <w:tab w:val="left" w:pos="1418"/>
        </w:tabs>
        <w:suppressAutoHyphens w:val="0"/>
        <w:spacing w:line="600" w:lineRule="exact"/>
        <w:ind w:left="1418" w:hanging="709"/>
        <w:jc w:val="both"/>
        <w:textAlignment w:val="auto"/>
      </w:pPr>
      <w:r>
        <w:rPr>
          <w:rFonts w:ascii="標楷體" w:eastAsia="標楷體" w:hAnsi="標楷體"/>
          <w:sz w:val="32"/>
          <w:szCs w:val="28"/>
        </w:rPr>
        <w:t>接受補助之單位，經本部發現有違反本補助方案規定</w:t>
      </w:r>
      <w:r>
        <w:rPr>
          <w:rFonts w:ascii="標楷體" w:eastAsia="標楷體" w:hAnsi="標楷體"/>
          <w:sz w:val="32"/>
          <w:szCs w:val="28"/>
        </w:rPr>
        <w:lastRenderedPageBreak/>
        <w:t>者，或執行成效不佳、未依指定用途支用，或有虛報、浮報等具體情事，本部除得撤銷或廢止原核定之補助，追繳補助之經費外，並得依情節輕重，於</w:t>
      </w:r>
      <w:r>
        <w:rPr>
          <w:rFonts w:ascii="標楷體" w:eastAsia="標楷體" w:hAnsi="標楷體"/>
          <w:sz w:val="32"/>
          <w:szCs w:val="28"/>
        </w:rPr>
        <w:t>1</w:t>
      </w:r>
      <w:r>
        <w:rPr>
          <w:rFonts w:ascii="標楷體" w:eastAsia="標楷體" w:hAnsi="標楷體"/>
          <w:sz w:val="32"/>
          <w:szCs w:val="28"/>
        </w:rPr>
        <w:t>年至</w:t>
      </w:r>
      <w:r>
        <w:rPr>
          <w:rFonts w:ascii="標楷體" w:eastAsia="標楷體" w:hAnsi="標楷體"/>
          <w:sz w:val="32"/>
          <w:szCs w:val="28"/>
        </w:rPr>
        <w:t>5</w:t>
      </w:r>
      <w:r>
        <w:rPr>
          <w:rFonts w:ascii="標楷體" w:eastAsia="標楷體" w:hAnsi="標楷體"/>
          <w:sz w:val="32"/>
          <w:szCs w:val="28"/>
        </w:rPr>
        <w:t>年間不核予補助。</w:t>
      </w:r>
    </w:p>
    <w:p w:rsidR="000209CC" w:rsidRDefault="00294A07">
      <w:pPr>
        <w:pStyle w:val="aa"/>
        <w:numPr>
          <w:ilvl w:val="0"/>
          <w:numId w:val="13"/>
        </w:numPr>
        <w:tabs>
          <w:tab w:val="left" w:pos="1418"/>
        </w:tabs>
        <w:suppressAutoHyphens w:val="0"/>
        <w:spacing w:line="600" w:lineRule="exact"/>
        <w:ind w:left="1418" w:hanging="709"/>
        <w:jc w:val="both"/>
        <w:textAlignment w:val="auto"/>
      </w:pPr>
      <w:r>
        <w:rPr>
          <w:rFonts w:ascii="標楷體" w:eastAsia="標楷體" w:hAnsi="標楷體"/>
          <w:sz w:val="32"/>
          <w:szCs w:val="28"/>
        </w:rPr>
        <w:t>接受補助之單位，執行成果同</w:t>
      </w:r>
      <w:r>
        <w:rPr>
          <w:rFonts w:ascii="標楷體" w:eastAsia="標楷體" w:hAnsi="標楷體"/>
          <w:sz w:val="32"/>
          <w:szCs w:val="28"/>
        </w:rPr>
        <w:t>意授權本部不限時間、地點、次數推廣使用，包含影片拍攝或網頁製作。</w:t>
      </w:r>
    </w:p>
    <w:p w:rsidR="000209CC" w:rsidRDefault="00294A07">
      <w:pPr>
        <w:pStyle w:val="aa"/>
        <w:numPr>
          <w:ilvl w:val="0"/>
          <w:numId w:val="13"/>
        </w:numPr>
        <w:tabs>
          <w:tab w:val="left" w:pos="1418"/>
        </w:tabs>
        <w:spacing w:line="600" w:lineRule="exact"/>
        <w:ind w:left="1418" w:hanging="709"/>
        <w:jc w:val="both"/>
      </w:pPr>
      <w:r>
        <w:rPr>
          <w:rFonts w:ascii="標楷體" w:eastAsia="標楷體" w:hAnsi="標楷體"/>
          <w:sz w:val="32"/>
          <w:szCs w:val="28"/>
        </w:rPr>
        <w:t>本補助方案未盡事宜，依「</w:t>
      </w:r>
      <w:r>
        <w:rPr>
          <w:rFonts w:eastAsia="標楷體"/>
          <w:sz w:val="32"/>
          <w:szCs w:val="28"/>
        </w:rPr>
        <w:t>內政部輔導宗教團體發展及促進宗教對話補助作業要點</w:t>
      </w:r>
      <w:r>
        <w:rPr>
          <w:rFonts w:ascii="標楷體" w:eastAsia="標楷體" w:hAnsi="標楷體"/>
          <w:sz w:val="32"/>
          <w:szCs w:val="28"/>
        </w:rPr>
        <w:t>」規定辦理。</w:t>
      </w:r>
      <w:r>
        <w:br w:type="page"/>
      </w:r>
    </w:p>
    <w:p w:rsidR="000209CC" w:rsidRDefault="000209CC">
      <w:pPr>
        <w:pStyle w:val="aa"/>
        <w:widowControl/>
        <w:tabs>
          <w:tab w:val="left" w:pos="1418"/>
        </w:tabs>
        <w:suppressAutoHyphens w:val="0"/>
        <w:spacing w:line="240" w:lineRule="exact"/>
        <w:ind w:left="1418"/>
        <w:jc w:val="both"/>
        <w:rPr>
          <w:rFonts w:ascii="標楷體" w:eastAsia="標楷體" w:hAnsi="標楷體"/>
          <w:szCs w:val="20"/>
        </w:rPr>
      </w:pPr>
    </w:p>
    <w:tbl>
      <w:tblPr>
        <w:tblW w:w="10206" w:type="dxa"/>
        <w:tblInd w:w="-577" w:type="dxa"/>
        <w:tblLayout w:type="fixed"/>
        <w:tblCellMar>
          <w:left w:w="28" w:type="dxa"/>
          <w:right w:w="28" w:type="dxa"/>
        </w:tblCellMar>
        <w:tblLook w:val="0000"/>
      </w:tblPr>
      <w:tblGrid>
        <w:gridCol w:w="1812"/>
        <w:gridCol w:w="2775"/>
        <w:gridCol w:w="1758"/>
        <w:gridCol w:w="190"/>
        <w:gridCol w:w="370"/>
        <w:gridCol w:w="751"/>
        <w:gridCol w:w="2550"/>
      </w:tblGrid>
      <w:tr w:rsidR="000209CC">
        <w:trPr>
          <w:trHeight w:val="972"/>
        </w:trPr>
        <w:tc>
          <w:tcPr>
            <w:tcW w:w="10206" w:type="dxa"/>
            <w:gridSpan w:val="7"/>
            <w:tcBorders>
              <w:top w:val="single" w:sz="4" w:space="0" w:color="000000"/>
              <w:left w:val="single" w:sz="4" w:space="0" w:color="000000"/>
              <w:bottom w:val="single" w:sz="4" w:space="0" w:color="000000"/>
              <w:right w:val="single" w:sz="4" w:space="0" w:color="000000"/>
            </w:tcBorders>
          </w:tcPr>
          <w:p w:rsidR="000209CC" w:rsidRDefault="00294A07">
            <w:pPr>
              <w:pStyle w:val="a8"/>
              <w:spacing w:line="520" w:lineRule="exact"/>
              <w:jc w:val="center"/>
              <w:rPr>
                <w:rFonts w:ascii="標楷體" w:eastAsia="標楷體" w:hAnsi="標楷體"/>
                <w:b/>
                <w:sz w:val="32"/>
                <w:szCs w:val="34"/>
              </w:rPr>
            </w:pPr>
            <w:r>
              <w:rPr>
                <w:rFonts w:ascii="標楷體" w:eastAsia="標楷體" w:hAnsi="標楷體"/>
                <w:b/>
                <w:sz w:val="32"/>
                <w:szCs w:val="34"/>
              </w:rPr>
              <w:t>內政部</w:t>
            </w:r>
            <w:proofErr w:type="gramStart"/>
            <w:r>
              <w:rPr>
                <w:rFonts w:ascii="標楷體" w:eastAsia="標楷體" w:hAnsi="標楷體"/>
                <w:b/>
                <w:sz w:val="32"/>
                <w:szCs w:val="34"/>
              </w:rPr>
              <w:t>113</w:t>
            </w:r>
            <w:proofErr w:type="gramEnd"/>
            <w:r>
              <w:rPr>
                <w:rFonts w:ascii="標楷體" w:eastAsia="標楷體" w:hAnsi="標楷體"/>
                <w:b/>
                <w:sz w:val="32"/>
                <w:szCs w:val="34"/>
              </w:rPr>
              <w:t>年度辦理宗教信仰與現代法制議題補助方案申請表</w:t>
            </w:r>
          </w:p>
        </w:tc>
      </w:tr>
      <w:tr w:rsidR="000209CC">
        <w:trPr>
          <w:trHeight w:val="659"/>
        </w:trPr>
        <w:tc>
          <w:tcPr>
            <w:tcW w:w="1812" w:type="dxa"/>
            <w:tcBorders>
              <w:top w:val="single" w:sz="4" w:space="0" w:color="000000"/>
              <w:left w:val="single" w:sz="4" w:space="0" w:color="000000"/>
              <w:bottom w:val="single" w:sz="4" w:space="0" w:color="000000"/>
              <w:right w:val="single" w:sz="4" w:space="0" w:color="000000"/>
            </w:tcBorders>
          </w:tcPr>
          <w:p w:rsidR="000209CC" w:rsidRDefault="00294A07">
            <w:pPr>
              <w:pStyle w:val="a8"/>
              <w:spacing w:line="440" w:lineRule="exact"/>
            </w:pPr>
            <w:r>
              <w:rPr>
                <w:rFonts w:ascii="標楷體" w:eastAsia="標楷體" w:hAnsi="標楷體"/>
                <w:sz w:val="28"/>
                <w:szCs w:val="28"/>
              </w:rPr>
              <w:t>申請單位名稱</w:t>
            </w:r>
          </w:p>
        </w:tc>
        <w:tc>
          <w:tcPr>
            <w:tcW w:w="4723" w:type="dxa"/>
            <w:gridSpan w:val="3"/>
            <w:tcBorders>
              <w:top w:val="single" w:sz="4" w:space="0" w:color="000000"/>
              <w:left w:val="single" w:sz="4" w:space="0" w:color="000000"/>
              <w:bottom w:val="single" w:sz="4" w:space="0" w:color="000000"/>
              <w:right w:val="single" w:sz="4" w:space="0" w:color="000000"/>
            </w:tcBorders>
            <w:tcMar>
              <w:left w:w="10" w:type="dxa"/>
              <w:right w:w="10" w:type="dxa"/>
            </w:tcMar>
          </w:tcPr>
          <w:p w:rsidR="000209CC" w:rsidRDefault="000209CC">
            <w:pPr>
              <w:pStyle w:val="a8"/>
              <w:spacing w:line="440" w:lineRule="exact"/>
              <w:ind w:right="1400"/>
              <w:rPr>
                <w:rFonts w:ascii="標楷體" w:eastAsia="標楷體" w:hAnsi="標楷體"/>
                <w:b/>
                <w:sz w:val="28"/>
                <w:szCs w:val="28"/>
              </w:rPr>
            </w:pPr>
          </w:p>
        </w:tc>
        <w:tc>
          <w:tcPr>
            <w:tcW w:w="1121" w:type="dxa"/>
            <w:gridSpan w:val="2"/>
            <w:tcBorders>
              <w:top w:val="single" w:sz="4" w:space="0" w:color="000000"/>
              <w:left w:val="single" w:sz="4" w:space="0" w:color="000000"/>
              <w:bottom w:val="single" w:sz="4" w:space="0" w:color="000000"/>
              <w:right w:val="single" w:sz="4" w:space="0" w:color="000000"/>
            </w:tcBorders>
            <w:tcMar>
              <w:left w:w="10" w:type="dxa"/>
              <w:right w:w="10" w:type="dxa"/>
            </w:tcMar>
          </w:tcPr>
          <w:p w:rsidR="000209CC" w:rsidRDefault="00294A07">
            <w:pPr>
              <w:pStyle w:val="a8"/>
              <w:spacing w:line="440" w:lineRule="exact"/>
              <w:jc w:val="center"/>
            </w:pPr>
            <w:r>
              <w:rPr>
                <w:rFonts w:ascii="標楷體" w:eastAsia="標楷體" w:hAnsi="標楷體"/>
                <w:spacing w:val="-14"/>
                <w:sz w:val="28"/>
                <w:szCs w:val="28"/>
              </w:rPr>
              <w:t>統一編號</w:t>
            </w:r>
          </w:p>
        </w:tc>
        <w:tc>
          <w:tcPr>
            <w:tcW w:w="2550" w:type="dxa"/>
            <w:tcBorders>
              <w:top w:val="single" w:sz="4" w:space="0" w:color="000000"/>
              <w:left w:val="single" w:sz="4" w:space="0" w:color="000000"/>
              <w:bottom w:val="single" w:sz="4" w:space="0" w:color="000000"/>
              <w:right w:val="single" w:sz="4" w:space="0" w:color="000000"/>
            </w:tcBorders>
            <w:tcMar>
              <w:left w:w="10" w:type="dxa"/>
              <w:right w:w="10" w:type="dxa"/>
            </w:tcMar>
          </w:tcPr>
          <w:p w:rsidR="000209CC" w:rsidRDefault="000209CC">
            <w:pPr>
              <w:pStyle w:val="a8"/>
              <w:spacing w:line="440" w:lineRule="exact"/>
              <w:jc w:val="both"/>
              <w:rPr>
                <w:rFonts w:ascii="標楷體" w:eastAsia="標楷體" w:hAnsi="標楷體"/>
                <w:b/>
                <w:sz w:val="32"/>
                <w:szCs w:val="34"/>
              </w:rPr>
            </w:pPr>
          </w:p>
        </w:tc>
      </w:tr>
      <w:tr w:rsidR="000209CC">
        <w:trPr>
          <w:trHeight w:val="659"/>
        </w:trPr>
        <w:tc>
          <w:tcPr>
            <w:tcW w:w="1812" w:type="dxa"/>
            <w:tcBorders>
              <w:top w:val="single" w:sz="4" w:space="0" w:color="000000"/>
              <w:left w:val="single" w:sz="4" w:space="0" w:color="000000"/>
              <w:bottom w:val="single" w:sz="4" w:space="0" w:color="000000"/>
              <w:right w:val="single" w:sz="4" w:space="0" w:color="000000"/>
            </w:tcBorders>
          </w:tcPr>
          <w:p w:rsidR="000209CC" w:rsidRDefault="00294A07">
            <w:pPr>
              <w:pStyle w:val="a8"/>
              <w:spacing w:line="440" w:lineRule="exact"/>
              <w:rPr>
                <w:rFonts w:ascii="標楷體" w:eastAsia="標楷體" w:hAnsi="標楷體"/>
                <w:sz w:val="28"/>
                <w:szCs w:val="28"/>
              </w:rPr>
            </w:pPr>
            <w:r>
              <w:rPr>
                <w:rFonts w:ascii="標楷體" w:eastAsia="標楷體" w:hAnsi="標楷體"/>
                <w:sz w:val="28"/>
                <w:szCs w:val="28"/>
              </w:rPr>
              <w:t>申請單位地址</w:t>
            </w:r>
          </w:p>
        </w:tc>
        <w:tc>
          <w:tcPr>
            <w:tcW w:w="8394" w:type="dxa"/>
            <w:gridSpan w:val="6"/>
            <w:tcBorders>
              <w:top w:val="single" w:sz="4" w:space="0" w:color="000000"/>
              <w:left w:val="single" w:sz="4" w:space="0" w:color="000000"/>
              <w:bottom w:val="single" w:sz="4" w:space="0" w:color="000000"/>
              <w:right w:val="single" w:sz="4" w:space="0" w:color="000000"/>
            </w:tcBorders>
            <w:tcMar>
              <w:left w:w="10" w:type="dxa"/>
              <w:right w:w="10" w:type="dxa"/>
            </w:tcMar>
          </w:tcPr>
          <w:p w:rsidR="000209CC" w:rsidRDefault="000209CC">
            <w:pPr>
              <w:pStyle w:val="a8"/>
              <w:spacing w:line="440" w:lineRule="exact"/>
              <w:jc w:val="both"/>
              <w:rPr>
                <w:rFonts w:ascii="標楷體" w:eastAsia="標楷體" w:hAnsi="標楷體"/>
                <w:b/>
                <w:sz w:val="28"/>
                <w:szCs w:val="28"/>
              </w:rPr>
            </w:pPr>
          </w:p>
        </w:tc>
      </w:tr>
      <w:tr w:rsidR="000209CC">
        <w:trPr>
          <w:trHeight w:val="659"/>
        </w:trPr>
        <w:tc>
          <w:tcPr>
            <w:tcW w:w="1812" w:type="dxa"/>
            <w:tcBorders>
              <w:top w:val="single" w:sz="4" w:space="0" w:color="000000"/>
              <w:left w:val="single" w:sz="4" w:space="0" w:color="000000"/>
              <w:bottom w:val="single" w:sz="4" w:space="0" w:color="000000"/>
              <w:right w:val="single" w:sz="4" w:space="0" w:color="000000"/>
            </w:tcBorders>
          </w:tcPr>
          <w:p w:rsidR="000209CC" w:rsidRDefault="00294A07">
            <w:pPr>
              <w:pStyle w:val="a8"/>
              <w:spacing w:line="440" w:lineRule="exact"/>
            </w:pPr>
            <w:r>
              <w:rPr>
                <w:rFonts w:ascii="標楷體" w:eastAsia="標楷體" w:hAnsi="標楷體"/>
                <w:sz w:val="28"/>
                <w:szCs w:val="28"/>
              </w:rPr>
              <w:t>負責人姓名</w:t>
            </w:r>
          </w:p>
        </w:tc>
        <w:tc>
          <w:tcPr>
            <w:tcW w:w="4723" w:type="dxa"/>
            <w:gridSpan w:val="3"/>
            <w:tcBorders>
              <w:top w:val="single" w:sz="4" w:space="0" w:color="000000"/>
              <w:left w:val="single" w:sz="4" w:space="0" w:color="000000"/>
              <w:bottom w:val="single" w:sz="4" w:space="0" w:color="000000"/>
              <w:right w:val="single" w:sz="4" w:space="0" w:color="000000"/>
            </w:tcBorders>
            <w:tcMar>
              <w:left w:w="10" w:type="dxa"/>
              <w:right w:w="10" w:type="dxa"/>
            </w:tcMar>
          </w:tcPr>
          <w:p w:rsidR="000209CC" w:rsidRDefault="000209CC">
            <w:pPr>
              <w:pStyle w:val="a8"/>
              <w:spacing w:line="440" w:lineRule="exact"/>
              <w:rPr>
                <w:rFonts w:ascii="標楷體" w:eastAsia="標楷體" w:hAnsi="標楷體"/>
                <w:b/>
                <w:sz w:val="28"/>
                <w:szCs w:val="28"/>
              </w:rPr>
            </w:pPr>
          </w:p>
        </w:tc>
        <w:tc>
          <w:tcPr>
            <w:tcW w:w="1121" w:type="dxa"/>
            <w:gridSpan w:val="2"/>
            <w:tcBorders>
              <w:top w:val="single" w:sz="4" w:space="0" w:color="000000"/>
              <w:left w:val="single" w:sz="4" w:space="0" w:color="000000"/>
              <w:bottom w:val="single" w:sz="4" w:space="0" w:color="000000"/>
              <w:right w:val="single" w:sz="4" w:space="0" w:color="000000"/>
            </w:tcBorders>
            <w:tcMar>
              <w:left w:w="10" w:type="dxa"/>
              <w:right w:w="10" w:type="dxa"/>
            </w:tcMar>
          </w:tcPr>
          <w:p w:rsidR="000209CC" w:rsidRDefault="00294A07">
            <w:pPr>
              <w:pStyle w:val="a8"/>
              <w:spacing w:line="440" w:lineRule="exact"/>
              <w:rPr>
                <w:rFonts w:ascii="標楷體" w:eastAsia="標楷體" w:hAnsi="標楷體"/>
                <w:sz w:val="28"/>
                <w:szCs w:val="28"/>
              </w:rPr>
            </w:pPr>
            <w:r>
              <w:rPr>
                <w:rFonts w:ascii="標楷體" w:eastAsia="標楷體" w:hAnsi="標楷體"/>
                <w:sz w:val="28"/>
                <w:szCs w:val="28"/>
              </w:rPr>
              <w:t>電話</w:t>
            </w:r>
          </w:p>
        </w:tc>
        <w:tc>
          <w:tcPr>
            <w:tcW w:w="2550" w:type="dxa"/>
            <w:tcBorders>
              <w:top w:val="single" w:sz="4" w:space="0" w:color="000000"/>
              <w:left w:val="single" w:sz="4" w:space="0" w:color="000000"/>
              <w:bottom w:val="single" w:sz="4" w:space="0" w:color="000000"/>
              <w:right w:val="single" w:sz="4" w:space="0" w:color="000000"/>
            </w:tcBorders>
            <w:tcMar>
              <w:left w:w="10" w:type="dxa"/>
              <w:right w:w="10" w:type="dxa"/>
            </w:tcMar>
          </w:tcPr>
          <w:p w:rsidR="000209CC" w:rsidRDefault="000209CC">
            <w:pPr>
              <w:pStyle w:val="a8"/>
              <w:spacing w:line="440" w:lineRule="exact"/>
              <w:jc w:val="both"/>
              <w:rPr>
                <w:rFonts w:ascii="標楷體" w:eastAsia="標楷體" w:hAnsi="標楷體"/>
                <w:b/>
                <w:sz w:val="32"/>
                <w:szCs w:val="34"/>
              </w:rPr>
            </w:pPr>
          </w:p>
        </w:tc>
      </w:tr>
      <w:tr w:rsidR="000209CC">
        <w:trPr>
          <w:trHeight w:val="659"/>
        </w:trPr>
        <w:tc>
          <w:tcPr>
            <w:tcW w:w="1812" w:type="dxa"/>
            <w:tcBorders>
              <w:top w:val="single" w:sz="4" w:space="0" w:color="000000"/>
              <w:left w:val="single" w:sz="4" w:space="0" w:color="000000"/>
              <w:bottom w:val="single" w:sz="4" w:space="0" w:color="000000"/>
              <w:right w:val="single" w:sz="4" w:space="0" w:color="000000"/>
            </w:tcBorders>
          </w:tcPr>
          <w:p w:rsidR="000209CC" w:rsidRDefault="00294A07">
            <w:pPr>
              <w:pStyle w:val="a8"/>
              <w:spacing w:line="440" w:lineRule="exact"/>
              <w:rPr>
                <w:rFonts w:ascii="標楷體" w:eastAsia="標楷體" w:hAnsi="標楷體"/>
                <w:sz w:val="28"/>
                <w:szCs w:val="28"/>
              </w:rPr>
            </w:pPr>
            <w:r>
              <w:rPr>
                <w:rFonts w:ascii="標楷體" w:eastAsia="標楷體" w:hAnsi="標楷體"/>
                <w:sz w:val="28"/>
                <w:szCs w:val="28"/>
              </w:rPr>
              <w:t>聯絡人姓名</w:t>
            </w:r>
          </w:p>
        </w:tc>
        <w:tc>
          <w:tcPr>
            <w:tcW w:w="4723" w:type="dxa"/>
            <w:gridSpan w:val="3"/>
            <w:tcBorders>
              <w:top w:val="single" w:sz="4" w:space="0" w:color="000000"/>
              <w:left w:val="single" w:sz="4" w:space="0" w:color="000000"/>
              <w:bottom w:val="single" w:sz="4" w:space="0" w:color="000000"/>
              <w:right w:val="single" w:sz="4" w:space="0" w:color="000000"/>
            </w:tcBorders>
            <w:tcMar>
              <w:left w:w="10" w:type="dxa"/>
              <w:right w:w="10" w:type="dxa"/>
            </w:tcMar>
          </w:tcPr>
          <w:p w:rsidR="000209CC" w:rsidRDefault="000209CC">
            <w:pPr>
              <w:pStyle w:val="a8"/>
              <w:spacing w:line="440" w:lineRule="exact"/>
              <w:rPr>
                <w:rFonts w:ascii="標楷體" w:eastAsia="標楷體" w:hAnsi="標楷體"/>
                <w:b/>
                <w:sz w:val="28"/>
                <w:szCs w:val="28"/>
              </w:rPr>
            </w:pPr>
          </w:p>
        </w:tc>
        <w:tc>
          <w:tcPr>
            <w:tcW w:w="1121" w:type="dxa"/>
            <w:gridSpan w:val="2"/>
            <w:tcBorders>
              <w:top w:val="single" w:sz="4" w:space="0" w:color="000000"/>
              <w:left w:val="single" w:sz="4" w:space="0" w:color="000000"/>
              <w:bottom w:val="single" w:sz="4" w:space="0" w:color="000000"/>
              <w:right w:val="single" w:sz="4" w:space="0" w:color="000000"/>
            </w:tcBorders>
            <w:tcMar>
              <w:left w:w="10" w:type="dxa"/>
              <w:right w:w="10" w:type="dxa"/>
            </w:tcMar>
          </w:tcPr>
          <w:p w:rsidR="000209CC" w:rsidRDefault="00294A07">
            <w:pPr>
              <w:pStyle w:val="a8"/>
              <w:spacing w:line="440" w:lineRule="exact"/>
              <w:rPr>
                <w:rFonts w:ascii="標楷體" w:eastAsia="標楷體" w:hAnsi="標楷體"/>
                <w:sz w:val="28"/>
                <w:szCs w:val="28"/>
              </w:rPr>
            </w:pPr>
            <w:r>
              <w:rPr>
                <w:rFonts w:ascii="標楷體" w:eastAsia="標楷體" w:hAnsi="標楷體"/>
                <w:sz w:val="28"/>
                <w:szCs w:val="28"/>
              </w:rPr>
              <w:t>電話</w:t>
            </w:r>
          </w:p>
        </w:tc>
        <w:tc>
          <w:tcPr>
            <w:tcW w:w="2550" w:type="dxa"/>
            <w:tcBorders>
              <w:top w:val="single" w:sz="4" w:space="0" w:color="000000"/>
              <w:left w:val="single" w:sz="4" w:space="0" w:color="000000"/>
              <w:bottom w:val="single" w:sz="4" w:space="0" w:color="000000"/>
              <w:right w:val="single" w:sz="4" w:space="0" w:color="000000"/>
            </w:tcBorders>
            <w:tcMar>
              <w:left w:w="10" w:type="dxa"/>
              <w:right w:w="10" w:type="dxa"/>
            </w:tcMar>
          </w:tcPr>
          <w:p w:rsidR="000209CC" w:rsidRDefault="000209CC">
            <w:pPr>
              <w:pStyle w:val="a8"/>
              <w:spacing w:line="440" w:lineRule="exact"/>
              <w:jc w:val="both"/>
              <w:rPr>
                <w:rFonts w:ascii="標楷體" w:eastAsia="標楷體" w:hAnsi="標楷體"/>
                <w:b/>
                <w:sz w:val="32"/>
                <w:szCs w:val="34"/>
              </w:rPr>
            </w:pPr>
          </w:p>
        </w:tc>
      </w:tr>
      <w:tr w:rsidR="000209CC">
        <w:trPr>
          <w:trHeight w:val="546"/>
        </w:trPr>
        <w:tc>
          <w:tcPr>
            <w:tcW w:w="1812" w:type="dxa"/>
            <w:tcBorders>
              <w:top w:val="single" w:sz="4" w:space="0" w:color="000000"/>
              <w:left w:val="single" w:sz="4" w:space="0" w:color="000000"/>
              <w:bottom w:val="single" w:sz="4" w:space="0" w:color="000000"/>
              <w:right w:val="single" w:sz="4" w:space="0" w:color="000000"/>
            </w:tcBorders>
            <w:vAlign w:val="center"/>
          </w:tcPr>
          <w:p w:rsidR="000209CC" w:rsidRDefault="00294A07">
            <w:pPr>
              <w:pStyle w:val="a8"/>
              <w:rPr>
                <w:rFonts w:ascii="標楷體" w:eastAsia="標楷體" w:hAnsi="標楷體"/>
                <w:sz w:val="28"/>
                <w:szCs w:val="28"/>
              </w:rPr>
            </w:pPr>
            <w:r>
              <w:rPr>
                <w:rFonts w:ascii="標楷體" w:eastAsia="標楷體" w:hAnsi="標楷體"/>
                <w:sz w:val="28"/>
                <w:szCs w:val="28"/>
              </w:rPr>
              <w:t>計畫名稱</w:t>
            </w:r>
          </w:p>
        </w:tc>
        <w:tc>
          <w:tcPr>
            <w:tcW w:w="4723" w:type="dxa"/>
            <w:gridSpan w:val="3"/>
            <w:tcBorders>
              <w:top w:val="single" w:sz="4" w:space="0" w:color="000000"/>
              <w:left w:val="single" w:sz="4" w:space="0" w:color="000000"/>
              <w:bottom w:val="single" w:sz="4" w:space="0" w:color="000000"/>
              <w:right w:val="single" w:sz="4" w:space="0" w:color="000000"/>
            </w:tcBorders>
            <w:vAlign w:val="center"/>
          </w:tcPr>
          <w:p w:rsidR="000209CC" w:rsidRDefault="000209CC">
            <w:pPr>
              <w:pStyle w:val="a8"/>
              <w:rPr>
                <w:rFonts w:ascii="標楷體" w:eastAsia="標楷體" w:hAnsi="標楷體"/>
                <w:sz w:val="28"/>
                <w:szCs w:val="28"/>
              </w:rPr>
            </w:pPr>
          </w:p>
        </w:tc>
        <w:tc>
          <w:tcPr>
            <w:tcW w:w="1121" w:type="dxa"/>
            <w:gridSpan w:val="2"/>
            <w:tcBorders>
              <w:top w:val="single" w:sz="4" w:space="0" w:color="000000"/>
              <w:left w:val="single" w:sz="4" w:space="0" w:color="000000"/>
              <w:bottom w:val="single" w:sz="4" w:space="0" w:color="000000"/>
              <w:right w:val="single" w:sz="4" w:space="0" w:color="000000"/>
            </w:tcBorders>
            <w:vAlign w:val="center"/>
          </w:tcPr>
          <w:p w:rsidR="000209CC" w:rsidRDefault="00294A07">
            <w:pPr>
              <w:pStyle w:val="a8"/>
            </w:pPr>
            <w:r>
              <w:rPr>
                <w:rFonts w:ascii="標楷體" w:eastAsia="標楷體" w:hAnsi="標楷體"/>
                <w:sz w:val="28"/>
                <w:szCs w:val="28"/>
              </w:rPr>
              <w:t>計畫執行期間</w:t>
            </w:r>
          </w:p>
        </w:tc>
        <w:tc>
          <w:tcPr>
            <w:tcW w:w="2550" w:type="dxa"/>
            <w:tcBorders>
              <w:top w:val="single" w:sz="4" w:space="0" w:color="000000"/>
              <w:left w:val="single" w:sz="4" w:space="0" w:color="000000"/>
              <w:bottom w:val="single" w:sz="4" w:space="0" w:color="000000"/>
              <w:right w:val="single" w:sz="4" w:space="0" w:color="000000"/>
            </w:tcBorders>
            <w:tcMar>
              <w:left w:w="10" w:type="dxa"/>
              <w:right w:w="10" w:type="dxa"/>
            </w:tcMar>
            <w:vAlign w:val="center"/>
          </w:tcPr>
          <w:p w:rsidR="000209CC" w:rsidRDefault="00294A07">
            <w:pPr>
              <w:pStyle w:val="a8"/>
              <w:ind w:left="38"/>
              <w:rPr>
                <w:rFonts w:ascii="標楷體" w:eastAsia="標楷體" w:hAnsi="標楷體"/>
                <w:sz w:val="28"/>
                <w:szCs w:val="28"/>
              </w:rPr>
            </w:pPr>
            <w:r>
              <w:rPr>
                <w:rFonts w:ascii="標楷體" w:eastAsia="標楷體" w:hAnsi="標楷體"/>
                <w:sz w:val="28"/>
                <w:szCs w:val="28"/>
              </w:rPr>
              <w:t>113</w:t>
            </w:r>
            <w:r>
              <w:rPr>
                <w:rFonts w:ascii="標楷體" w:eastAsia="標楷體" w:hAnsi="標楷體"/>
                <w:sz w:val="28"/>
                <w:szCs w:val="28"/>
              </w:rPr>
              <w:t>年　月</w:t>
            </w:r>
            <w:r>
              <w:rPr>
                <w:rFonts w:ascii="標楷體" w:eastAsia="標楷體" w:hAnsi="標楷體"/>
                <w:sz w:val="28"/>
                <w:szCs w:val="28"/>
              </w:rPr>
              <w:t xml:space="preserve"> </w:t>
            </w:r>
            <w:r>
              <w:rPr>
                <w:rFonts w:ascii="標楷體" w:eastAsia="標楷體" w:hAnsi="標楷體"/>
                <w:sz w:val="28"/>
                <w:szCs w:val="28"/>
              </w:rPr>
              <w:t xml:space="preserve">　日至</w:t>
            </w:r>
          </w:p>
          <w:p w:rsidR="000209CC" w:rsidRDefault="00294A07">
            <w:pPr>
              <w:pStyle w:val="a8"/>
              <w:ind w:left="38"/>
              <w:rPr>
                <w:rFonts w:ascii="標楷體" w:eastAsia="標楷體" w:hAnsi="標楷體"/>
                <w:sz w:val="28"/>
                <w:szCs w:val="28"/>
              </w:rPr>
            </w:pPr>
            <w:r>
              <w:rPr>
                <w:rFonts w:ascii="標楷體" w:eastAsia="標楷體" w:hAnsi="標楷體"/>
                <w:sz w:val="28"/>
                <w:szCs w:val="28"/>
              </w:rPr>
              <w:t>113</w:t>
            </w:r>
            <w:r>
              <w:rPr>
                <w:rFonts w:ascii="標楷體" w:eastAsia="標楷體" w:hAnsi="標楷體"/>
                <w:sz w:val="28"/>
                <w:szCs w:val="28"/>
              </w:rPr>
              <w:t>年　月</w:t>
            </w:r>
            <w:r>
              <w:rPr>
                <w:rFonts w:ascii="標楷體" w:eastAsia="標楷體" w:hAnsi="標楷體"/>
                <w:sz w:val="28"/>
                <w:szCs w:val="28"/>
              </w:rPr>
              <w:t xml:space="preserve"> </w:t>
            </w:r>
            <w:r>
              <w:rPr>
                <w:rFonts w:ascii="標楷體" w:eastAsia="標楷體" w:hAnsi="標楷體"/>
                <w:sz w:val="28"/>
                <w:szCs w:val="28"/>
              </w:rPr>
              <w:t xml:space="preserve">　日止</w:t>
            </w:r>
          </w:p>
        </w:tc>
      </w:tr>
      <w:tr w:rsidR="000209CC">
        <w:trPr>
          <w:trHeight w:val="1062"/>
        </w:trPr>
        <w:tc>
          <w:tcPr>
            <w:tcW w:w="1812" w:type="dxa"/>
            <w:tcBorders>
              <w:top w:val="single" w:sz="4" w:space="0" w:color="000000"/>
              <w:left w:val="single" w:sz="4" w:space="0" w:color="000000"/>
              <w:bottom w:val="single" w:sz="4" w:space="0" w:color="000000"/>
              <w:right w:val="single" w:sz="4" w:space="0" w:color="000000"/>
            </w:tcBorders>
            <w:vAlign w:val="center"/>
          </w:tcPr>
          <w:p w:rsidR="000209CC" w:rsidRDefault="00294A07">
            <w:pPr>
              <w:pStyle w:val="a8"/>
              <w:spacing w:line="360" w:lineRule="auto"/>
              <w:rPr>
                <w:rFonts w:ascii="標楷體" w:eastAsia="標楷體" w:hAnsi="標楷體"/>
                <w:sz w:val="28"/>
                <w:szCs w:val="28"/>
              </w:rPr>
            </w:pPr>
            <w:r>
              <w:rPr>
                <w:rFonts w:ascii="標楷體" w:eastAsia="標楷體" w:hAnsi="標楷體"/>
                <w:sz w:val="28"/>
                <w:szCs w:val="28"/>
              </w:rPr>
              <w:t>計畫內容概要</w:t>
            </w:r>
          </w:p>
        </w:tc>
        <w:tc>
          <w:tcPr>
            <w:tcW w:w="8394" w:type="dxa"/>
            <w:gridSpan w:val="6"/>
            <w:tcBorders>
              <w:top w:val="single" w:sz="4" w:space="0" w:color="000000"/>
              <w:left w:val="single" w:sz="4" w:space="0" w:color="000000"/>
              <w:bottom w:val="single" w:sz="4" w:space="0" w:color="000000"/>
              <w:right w:val="single" w:sz="4" w:space="0" w:color="000000"/>
            </w:tcBorders>
            <w:vAlign w:val="center"/>
          </w:tcPr>
          <w:p w:rsidR="000209CC" w:rsidRDefault="000209CC">
            <w:pPr>
              <w:pStyle w:val="a8"/>
              <w:rPr>
                <w:rFonts w:ascii="標楷體" w:eastAsia="標楷體" w:hAnsi="標楷體"/>
                <w:sz w:val="28"/>
                <w:szCs w:val="28"/>
              </w:rPr>
            </w:pPr>
          </w:p>
        </w:tc>
      </w:tr>
      <w:tr w:rsidR="000209CC">
        <w:trPr>
          <w:trHeight w:val="706"/>
        </w:trPr>
        <w:tc>
          <w:tcPr>
            <w:tcW w:w="1812" w:type="dxa"/>
            <w:tcBorders>
              <w:top w:val="single" w:sz="4" w:space="0" w:color="000000"/>
              <w:left w:val="single" w:sz="4" w:space="0" w:color="000000"/>
              <w:bottom w:val="single" w:sz="4" w:space="0" w:color="000000"/>
              <w:right w:val="single" w:sz="4" w:space="0" w:color="000000"/>
            </w:tcBorders>
            <w:vAlign w:val="center"/>
          </w:tcPr>
          <w:p w:rsidR="000209CC" w:rsidRDefault="00294A07">
            <w:pPr>
              <w:pStyle w:val="a8"/>
              <w:rPr>
                <w:rFonts w:ascii="標楷體" w:eastAsia="標楷體" w:hAnsi="標楷體"/>
                <w:sz w:val="28"/>
                <w:szCs w:val="28"/>
              </w:rPr>
            </w:pPr>
            <w:r>
              <w:rPr>
                <w:rFonts w:ascii="標楷體" w:eastAsia="標楷體" w:hAnsi="標楷體"/>
                <w:sz w:val="28"/>
                <w:szCs w:val="28"/>
              </w:rPr>
              <w:t>預期效益</w:t>
            </w:r>
          </w:p>
        </w:tc>
        <w:tc>
          <w:tcPr>
            <w:tcW w:w="8394" w:type="dxa"/>
            <w:gridSpan w:val="6"/>
            <w:tcBorders>
              <w:top w:val="single" w:sz="4" w:space="0" w:color="000000"/>
              <w:left w:val="single" w:sz="4" w:space="0" w:color="000000"/>
              <w:bottom w:val="single" w:sz="4" w:space="0" w:color="000000"/>
              <w:right w:val="single" w:sz="4" w:space="0" w:color="000000"/>
            </w:tcBorders>
            <w:vAlign w:val="center"/>
          </w:tcPr>
          <w:p w:rsidR="000209CC" w:rsidRDefault="000209CC">
            <w:pPr>
              <w:pStyle w:val="a8"/>
              <w:rPr>
                <w:rFonts w:ascii="標楷體" w:eastAsia="標楷體" w:hAnsi="標楷體"/>
                <w:sz w:val="28"/>
                <w:szCs w:val="28"/>
              </w:rPr>
            </w:pPr>
          </w:p>
        </w:tc>
      </w:tr>
      <w:tr w:rsidR="000209CC">
        <w:trPr>
          <w:trHeight w:val="273"/>
        </w:trPr>
        <w:tc>
          <w:tcPr>
            <w:tcW w:w="1812" w:type="dxa"/>
            <w:tcBorders>
              <w:top w:val="single" w:sz="4" w:space="0" w:color="000000"/>
              <w:left w:val="single" w:sz="4" w:space="0" w:color="000000"/>
              <w:bottom w:val="single" w:sz="4" w:space="0" w:color="000000"/>
              <w:right w:val="single" w:sz="4" w:space="0" w:color="000000"/>
            </w:tcBorders>
            <w:vAlign w:val="center"/>
          </w:tcPr>
          <w:p w:rsidR="000209CC" w:rsidRDefault="00294A07">
            <w:pPr>
              <w:pStyle w:val="a8"/>
              <w:jc w:val="center"/>
              <w:rPr>
                <w:rFonts w:ascii="標楷體" w:eastAsia="標楷體" w:hAnsi="標楷體"/>
                <w:sz w:val="28"/>
                <w:szCs w:val="28"/>
              </w:rPr>
            </w:pPr>
            <w:r>
              <w:rPr>
                <w:rFonts w:ascii="標楷體" w:eastAsia="標楷體" w:hAnsi="標楷體"/>
                <w:sz w:val="28"/>
                <w:szCs w:val="28"/>
              </w:rPr>
              <w:t>計畫總經費</w:t>
            </w:r>
          </w:p>
        </w:tc>
        <w:tc>
          <w:tcPr>
            <w:tcW w:w="8394" w:type="dxa"/>
            <w:gridSpan w:val="6"/>
            <w:tcBorders>
              <w:top w:val="single" w:sz="4" w:space="0" w:color="000000"/>
              <w:left w:val="single" w:sz="4" w:space="0" w:color="000000"/>
              <w:bottom w:val="single" w:sz="4" w:space="0" w:color="000000"/>
              <w:right w:val="single" w:sz="4" w:space="0" w:color="000000"/>
            </w:tcBorders>
          </w:tcPr>
          <w:p w:rsidR="000209CC" w:rsidRDefault="00294A07">
            <w:pPr>
              <w:pStyle w:val="a8"/>
              <w:jc w:val="right"/>
              <w:rPr>
                <w:rFonts w:ascii="標楷體" w:eastAsia="標楷體" w:hAnsi="標楷體"/>
                <w:sz w:val="28"/>
                <w:szCs w:val="28"/>
              </w:rPr>
            </w:pPr>
            <w:r>
              <w:rPr>
                <w:rFonts w:ascii="標楷體" w:eastAsia="標楷體" w:hAnsi="標楷體"/>
                <w:sz w:val="28"/>
                <w:szCs w:val="28"/>
              </w:rPr>
              <w:t>元</w:t>
            </w:r>
          </w:p>
        </w:tc>
      </w:tr>
      <w:tr w:rsidR="000209CC">
        <w:trPr>
          <w:trHeight w:val="680"/>
        </w:trPr>
        <w:tc>
          <w:tcPr>
            <w:tcW w:w="1812" w:type="dxa"/>
            <w:tcBorders>
              <w:top w:val="single" w:sz="4" w:space="0" w:color="000000"/>
              <w:left w:val="single" w:sz="4" w:space="0" w:color="000000"/>
              <w:bottom w:val="single" w:sz="4" w:space="0" w:color="000000"/>
              <w:right w:val="single" w:sz="4" w:space="0" w:color="000000"/>
            </w:tcBorders>
            <w:vAlign w:val="center"/>
          </w:tcPr>
          <w:p w:rsidR="000209CC" w:rsidRDefault="00294A07">
            <w:pPr>
              <w:pStyle w:val="a8"/>
              <w:spacing w:line="320" w:lineRule="exact"/>
              <w:rPr>
                <w:rFonts w:ascii="標楷體" w:eastAsia="標楷體" w:hAnsi="標楷體"/>
                <w:sz w:val="28"/>
                <w:szCs w:val="28"/>
              </w:rPr>
            </w:pPr>
            <w:r>
              <w:rPr>
                <w:rFonts w:ascii="標楷體" w:eastAsia="標楷體" w:hAnsi="標楷體"/>
                <w:sz w:val="28"/>
                <w:szCs w:val="28"/>
              </w:rPr>
              <w:t>申請單位</w:t>
            </w:r>
          </w:p>
          <w:p w:rsidR="000209CC" w:rsidRDefault="00294A07">
            <w:pPr>
              <w:pStyle w:val="a8"/>
              <w:spacing w:line="320" w:lineRule="exact"/>
              <w:rPr>
                <w:rFonts w:ascii="標楷體" w:eastAsia="標楷體" w:hAnsi="標楷體"/>
                <w:sz w:val="28"/>
                <w:szCs w:val="28"/>
              </w:rPr>
            </w:pPr>
            <w:r>
              <w:rPr>
                <w:rFonts w:ascii="標楷體" w:eastAsia="標楷體" w:hAnsi="標楷體"/>
                <w:sz w:val="28"/>
                <w:szCs w:val="28"/>
              </w:rPr>
              <w:t>自籌款</w:t>
            </w:r>
          </w:p>
        </w:tc>
        <w:tc>
          <w:tcPr>
            <w:tcW w:w="2775" w:type="dxa"/>
            <w:tcBorders>
              <w:top w:val="single" w:sz="4" w:space="0" w:color="000000"/>
              <w:left w:val="single" w:sz="4" w:space="0" w:color="000000"/>
              <w:bottom w:val="single" w:sz="4" w:space="0" w:color="000000"/>
              <w:right w:val="single" w:sz="4" w:space="0" w:color="000000"/>
            </w:tcBorders>
            <w:vAlign w:val="center"/>
          </w:tcPr>
          <w:p w:rsidR="000209CC" w:rsidRDefault="00294A07">
            <w:pPr>
              <w:pStyle w:val="a8"/>
              <w:spacing w:line="320" w:lineRule="exact"/>
              <w:jc w:val="right"/>
              <w:rPr>
                <w:rFonts w:ascii="標楷體" w:eastAsia="標楷體" w:hAnsi="標楷體"/>
                <w:sz w:val="28"/>
                <w:szCs w:val="28"/>
              </w:rPr>
            </w:pPr>
            <w:r>
              <w:rPr>
                <w:rFonts w:ascii="標楷體" w:eastAsia="標楷體" w:hAnsi="標楷體"/>
                <w:sz w:val="28"/>
                <w:szCs w:val="28"/>
              </w:rPr>
              <w:t>元</w:t>
            </w:r>
          </w:p>
        </w:tc>
        <w:tc>
          <w:tcPr>
            <w:tcW w:w="2318" w:type="dxa"/>
            <w:gridSpan w:val="3"/>
            <w:vMerge w:val="restart"/>
            <w:tcBorders>
              <w:top w:val="single" w:sz="4" w:space="0" w:color="000000"/>
              <w:left w:val="single" w:sz="4" w:space="0" w:color="000000"/>
              <w:bottom w:val="single" w:sz="4" w:space="0" w:color="000000"/>
              <w:right w:val="single" w:sz="4" w:space="0" w:color="000000"/>
            </w:tcBorders>
            <w:vAlign w:val="center"/>
          </w:tcPr>
          <w:p w:rsidR="000209CC" w:rsidRDefault="00294A07">
            <w:pPr>
              <w:pStyle w:val="a8"/>
              <w:spacing w:line="320" w:lineRule="exact"/>
              <w:rPr>
                <w:rFonts w:ascii="標楷體" w:eastAsia="標楷體" w:hAnsi="標楷體"/>
                <w:sz w:val="28"/>
                <w:szCs w:val="28"/>
              </w:rPr>
            </w:pPr>
            <w:r>
              <w:rPr>
                <w:rFonts w:ascii="標楷體" w:eastAsia="標楷體" w:hAnsi="標楷體"/>
                <w:sz w:val="28"/>
                <w:szCs w:val="28"/>
              </w:rPr>
              <w:t>其他機關</w:t>
            </w:r>
            <w:r>
              <w:rPr>
                <w:rFonts w:ascii="標楷體" w:eastAsia="標楷體" w:hAnsi="標楷體"/>
                <w:sz w:val="28"/>
                <w:szCs w:val="28"/>
              </w:rPr>
              <w:t>(</w:t>
            </w:r>
            <w:r>
              <w:rPr>
                <w:rFonts w:ascii="標楷體" w:eastAsia="標楷體" w:hAnsi="標楷體"/>
                <w:sz w:val="28"/>
                <w:szCs w:val="28"/>
              </w:rPr>
              <w:t>單位</w:t>
            </w:r>
            <w:r>
              <w:rPr>
                <w:rFonts w:ascii="標楷體" w:eastAsia="標楷體" w:hAnsi="標楷體"/>
                <w:sz w:val="28"/>
                <w:szCs w:val="28"/>
              </w:rPr>
              <w:t>)</w:t>
            </w:r>
          </w:p>
          <w:p w:rsidR="000209CC" w:rsidRDefault="00294A07">
            <w:pPr>
              <w:pStyle w:val="a8"/>
              <w:spacing w:line="320" w:lineRule="exact"/>
              <w:rPr>
                <w:rFonts w:ascii="標楷體" w:eastAsia="標楷體" w:hAnsi="標楷體"/>
                <w:sz w:val="28"/>
                <w:szCs w:val="28"/>
              </w:rPr>
            </w:pPr>
            <w:r>
              <w:rPr>
                <w:rFonts w:ascii="標楷體" w:eastAsia="標楷體" w:hAnsi="標楷體"/>
                <w:sz w:val="28"/>
                <w:szCs w:val="28"/>
              </w:rPr>
              <w:t>補助經費</w:t>
            </w:r>
          </w:p>
        </w:tc>
        <w:tc>
          <w:tcPr>
            <w:tcW w:w="3301" w:type="dxa"/>
            <w:gridSpan w:val="2"/>
            <w:tcBorders>
              <w:top w:val="single" w:sz="4" w:space="0" w:color="000000"/>
              <w:left w:val="single" w:sz="4" w:space="0" w:color="000000"/>
              <w:bottom w:val="single" w:sz="4" w:space="0" w:color="000000"/>
              <w:right w:val="single" w:sz="4" w:space="0" w:color="000000"/>
            </w:tcBorders>
            <w:vAlign w:val="center"/>
          </w:tcPr>
          <w:p w:rsidR="000209CC" w:rsidRDefault="00294A07">
            <w:pPr>
              <w:pStyle w:val="a8"/>
              <w:spacing w:line="320" w:lineRule="exact"/>
              <w:jc w:val="right"/>
              <w:rPr>
                <w:rFonts w:ascii="標楷體" w:eastAsia="標楷體" w:hAnsi="標楷體"/>
                <w:sz w:val="28"/>
                <w:szCs w:val="28"/>
              </w:rPr>
            </w:pPr>
            <w:r>
              <w:rPr>
                <w:rFonts w:ascii="標楷體" w:eastAsia="標楷體" w:hAnsi="標楷體"/>
                <w:sz w:val="28"/>
                <w:szCs w:val="28"/>
              </w:rPr>
              <w:t>元</w:t>
            </w:r>
          </w:p>
        </w:tc>
      </w:tr>
      <w:tr w:rsidR="000209CC">
        <w:trPr>
          <w:trHeight w:val="621"/>
        </w:trPr>
        <w:tc>
          <w:tcPr>
            <w:tcW w:w="1812" w:type="dxa"/>
            <w:tcBorders>
              <w:top w:val="single" w:sz="4" w:space="0" w:color="000000"/>
              <w:left w:val="single" w:sz="4" w:space="0" w:color="000000"/>
              <w:bottom w:val="single" w:sz="4" w:space="0" w:color="000000"/>
              <w:right w:val="single" w:sz="4" w:space="0" w:color="000000"/>
            </w:tcBorders>
            <w:vAlign w:val="center"/>
          </w:tcPr>
          <w:p w:rsidR="000209CC" w:rsidRDefault="00294A07">
            <w:pPr>
              <w:pStyle w:val="a8"/>
              <w:spacing w:line="320" w:lineRule="exact"/>
              <w:rPr>
                <w:rFonts w:ascii="標楷體" w:eastAsia="標楷體" w:hAnsi="標楷體"/>
                <w:sz w:val="28"/>
                <w:szCs w:val="28"/>
              </w:rPr>
            </w:pPr>
            <w:r>
              <w:rPr>
                <w:rFonts w:ascii="標楷體" w:eastAsia="標楷體" w:hAnsi="標楷體"/>
                <w:sz w:val="28"/>
                <w:szCs w:val="28"/>
              </w:rPr>
              <w:t>內政部</w:t>
            </w:r>
          </w:p>
          <w:p w:rsidR="000209CC" w:rsidRDefault="00294A07">
            <w:pPr>
              <w:pStyle w:val="a8"/>
              <w:spacing w:line="320" w:lineRule="exact"/>
              <w:rPr>
                <w:rFonts w:ascii="標楷體" w:eastAsia="標楷體" w:hAnsi="標楷體"/>
                <w:sz w:val="28"/>
                <w:szCs w:val="28"/>
              </w:rPr>
            </w:pPr>
            <w:r>
              <w:rPr>
                <w:rFonts w:ascii="標楷體" w:eastAsia="標楷體" w:hAnsi="標楷體"/>
                <w:sz w:val="28"/>
                <w:szCs w:val="28"/>
              </w:rPr>
              <w:t>補助經費</w:t>
            </w:r>
          </w:p>
        </w:tc>
        <w:tc>
          <w:tcPr>
            <w:tcW w:w="2775" w:type="dxa"/>
            <w:tcBorders>
              <w:top w:val="single" w:sz="4" w:space="0" w:color="000000"/>
              <w:left w:val="single" w:sz="4" w:space="0" w:color="000000"/>
              <w:bottom w:val="single" w:sz="4" w:space="0" w:color="000000"/>
              <w:right w:val="single" w:sz="4" w:space="0" w:color="000000"/>
            </w:tcBorders>
            <w:vAlign w:val="center"/>
          </w:tcPr>
          <w:p w:rsidR="000209CC" w:rsidRDefault="00294A07">
            <w:pPr>
              <w:pStyle w:val="a8"/>
              <w:spacing w:line="320" w:lineRule="exact"/>
              <w:jc w:val="right"/>
              <w:rPr>
                <w:rFonts w:ascii="標楷體" w:eastAsia="標楷體" w:hAnsi="標楷體"/>
                <w:sz w:val="28"/>
                <w:szCs w:val="28"/>
              </w:rPr>
            </w:pPr>
            <w:r>
              <w:rPr>
                <w:rFonts w:ascii="標楷體" w:eastAsia="標楷體" w:hAnsi="標楷體"/>
                <w:sz w:val="28"/>
                <w:szCs w:val="28"/>
              </w:rPr>
              <w:t>元</w:t>
            </w:r>
          </w:p>
        </w:tc>
        <w:tc>
          <w:tcPr>
            <w:tcW w:w="2318" w:type="dxa"/>
            <w:gridSpan w:val="3"/>
            <w:vMerge/>
            <w:tcBorders>
              <w:top w:val="single" w:sz="4" w:space="0" w:color="000000"/>
              <w:left w:val="single" w:sz="4" w:space="0" w:color="000000"/>
              <w:bottom w:val="single" w:sz="4" w:space="0" w:color="000000"/>
              <w:right w:val="single" w:sz="4" w:space="0" w:color="000000"/>
            </w:tcBorders>
            <w:vAlign w:val="center"/>
          </w:tcPr>
          <w:p w:rsidR="000209CC" w:rsidRDefault="000209CC"/>
        </w:tc>
        <w:tc>
          <w:tcPr>
            <w:tcW w:w="3301" w:type="dxa"/>
            <w:gridSpan w:val="2"/>
            <w:tcBorders>
              <w:top w:val="single" w:sz="4" w:space="0" w:color="000000"/>
              <w:left w:val="single" w:sz="4" w:space="0" w:color="000000"/>
              <w:bottom w:val="single" w:sz="4" w:space="0" w:color="000000"/>
              <w:right w:val="single" w:sz="4" w:space="0" w:color="000000"/>
            </w:tcBorders>
            <w:vAlign w:val="center"/>
          </w:tcPr>
          <w:p w:rsidR="000209CC" w:rsidRDefault="00294A07">
            <w:pPr>
              <w:pStyle w:val="a8"/>
              <w:spacing w:line="320" w:lineRule="exact"/>
              <w:jc w:val="right"/>
              <w:rPr>
                <w:rFonts w:ascii="標楷體" w:eastAsia="標楷體" w:hAnsi="標楷體"/>
                <w:sz w:val="28"/>
                <w:szCs w:val="28"/>
              </w:rPr>
            </w:pPr>
            <w:r>
              <w:rPr>
                <w:rFonts w:ascii="標楷體" w:eastAsia="標楷體" w:hAnsi="標楷體"/>
                <w:sz w:val="28"/>
                <w:szCs w:val="28"/>
              </w:rPr>
              <w:t>元</w:t>
            </w:r>
          </w:p>
        </w:tc>
      </w:tr>
      <w:tr w:rsidR="000209CC">
        <w:trPr>
          <w:trHeight w:val="532"/>
        </w:trPr>
        <w:tc>
          <w:tcPr>
            <w:tcW w:w="4587" w:type="dxa"/>
            <w:gridSpan w:val="2"/>
            <w:tcBorders>
              <w:top w:val="single" w:sz="4" w:space="0" w:color="000000"/>
              <w:left w:val="single" w:sz="4" w:space="0" w:color="000000"/>
              <w:bottom w:val="single" w:sz="4" w:space="0" w:color="000000"/>
              <w:right w:val="single" w:sz="4" w:space="0" w:color="000000"/>
            </w:tcBorders>
          </w:tcPr>
          <w:p w:rsidR="000209CC" w:rsidRDefault="00294A07">
            <w:pPr>
              <w:pStyle w:val="a8"/>
              <w:spacing w:line="320" w:lineRule="exact"/>
              <w:jc w:val="center"/>
              <w:rPr>
                <w:rFonts w:ascii="標楷體" w:eastAsia="標楷體" w:hAnsi="標楷體"/>
                <w:sz w:val="28"/>
                <w:szCs w:val="28"/>
              </w:rPr>
            </w:pPr>
            <w:bookmarkStart w:id="1" w:name="_Hlk92875590"/>
            <w:bookmarkEnd w:id="1"/>
            <w:r>
              <w:rPr>
                <w:rFonts w:ascii="標楷體" w:eastAsia="標楷體" w:hAnsi="標楷體"/>
                <w:sz w:val="28"/>
                <w:szCs w:val="28"/>
              </w:rPr>
              <w:t>最近兩年曾獲內政部補助之計畫名稱及金額</w:t>
            </w:r>
          </w:p>
        </w:tc>
        <w:tc>
          <w:tcPr>
            <w:tcW w:w="5619" w:type="dxa"/>
            <w:gridSpan w:val="5"/>
            <w:tcBorders>
              <w:top w:val="single" w:sz="4" w:space="0" w:color="000000"/>
              <w:left w:val="single" w:sz="4" w:space="0" w:color="000000"/>
              <w:bottom w:val="single" w:sz="4" w:space="0" w:color="000000"/>
              <w:right w:val="single" w:sz="4" w:space="0" w:color="000000"/>
            </w:tcBorders>
            <w:tcMar>
              <w:left w:w="10" w:type="dxa"/>
              <w:right w:w="10" w:type="dxa"/>
            </w:tcMar>
            <w:vAlign w:val="center"/>
          </w:tcPr>
          <w:p w:rsidR="000209CC" w:rsidRDefault="00294A07">
            <w:pPr>
              <w:pStyle w:val="a8"/>
              <w:spacing w:line="320" w:lineRule="exact"/>
              <w:jc w:val="right"/>
              <w:rPr>
                <w:rFonts w:ascii="標楷體" w:eastAsia="標楷體" w:hAnsi="標楷體"/>
                <w:sz w:val="28"/>
                <w:szCs w:val="28"/>
              </w:rPr>
            </w:pPr>
            <w:r>
              <w:rPr>
                <w:rFonts w:ascii="標楷體" w:eastAsia="標楷體" w:hAnsi="標楷體"/>
                <w:sz w:val="28"/>
                <w:szCs w:val="28"/>
              </w:rPr>
              <w:t>元</w:t>
            </w:r>
          </w:p>
        </w:tc>
      </w:tr>
      <w:tr w:rsidR="000209CC">
        <w:trPr>
          <w:trHeight w:val="1791"/>
        </w:trPr>
        <w:tc>
          <w:tcPr>
            <w:tcW w:w="10206" w:type="dxa"/>
            <w:gridSpan w:val="7"/>
            <w:tcBorders>
              <w:top w:val="single" w:sz="4" w:space="0" w:color="000000"/>
              <w:left w:val="single" w:sz="4" w:space="0" w:color="000000"/>
              <w:bottom w:val="single" w:sz="4" w:space="0" w:color="000000"/>
              <w:right w:val="single" w:sz="4" w:space="0" w:color="000000"/>
            </w:tcBorders>
            <w:vAlign w:val="center"/>
          </w:tcPr>
          <w:p w:rsidR="000209CC" w:rsidRDefault="00294A07">
            <w:pPr>
              <w:pStyle w:val="a8"/>
              <w:spacing w:line="320" w:lineRule="exact"/>
            </w:pPr>
            <w:r>
              <w:rPr>
                <w:rFonts w:ascii="標楷體" w:eastAsia="標楷體" w:hAnsi="標楷體"/>
                <w:sz w:val="28"/>
              </w:rPr>
              <w:t>檢附下列文件光碟</w:t>
            </w:r>
            <w:r>
              <w:rPr>
                <w:rFonts w:ascii="標楷體" w:eastAsia="標楷體" w:hAnsi="標楷體"/>
                <w:sz w:val="28"/>
              </w:rPr>
              <w:t>1</w:t>
            </w:r>
            <w:r>
              <w:rPr>
                <w:rFonts w:ascii="標楷體" w:eastAsia="標楷體" w:hAnsi="標楷體"/>
                <w:sz w:val="28"/>
              </w:rPr>
              <w:t>份（請依序排列並於檢核後打勾）：</w:t>
            </w:r>
            <w:r>
              <w:rPr>
                <w:rFonts w:ascii="標楷體" w:eastAsia="標楷體" w:hAnsi="標楷體"/>
                <w:sz w:val="28"/>
              </w:rPr>
              <w:t xml:space="preserve">                                                □1.</w:t>
            </w:r>
            <w:r>
              <w:rPr>
                <w:rFonts w:ascii="標楷體" w:eastAsia="標楷體" w:hAnsi="標楷體"/>
                <w:sz w:val="28"/>
              </w:rPr>
              <w:t>計畫書</w:t>
            </w:r>
            <w:r>
              <w:rPr>
                <w:rFonts w:ascii="標楷體" w:eastAsia="標楷體" w:hAnsi="標楷體" w:cs="新細明體"/>
                <w:kern w:val="0"/>
                <w:sz w:val="28"/>
              </w:rPr>
              <w:t>。</w:t>
            </w:r>
            <w:r>
              <w:rPr>
                <w:rFonts w:ascii="標楷體" w:eastAsia="標楷體" w:hAnsi="標楷體" w:cs="新細明體"/>
                <w:kern w:val="0"/>
                <w:sz w:val="28"/>
              </w:rPr>
              <w:t xml:space="preserve">                                                                         </w:t>
            </w:r>
            <w:r>
              <w:rPr>
                <w:rFonts w:ascii="標楷體" w:eastAsia="標楷體" w:hAnsi="標楷體"/>
                <w:sz w:val="28"/>
              </w:rPr>
              <w:t>□2.</w:t>
            </w:r>
            <w:r>
              <w:rPr>
                <w:rFonts w:ascii="標楷體" w:eastAsia="標楷體" w:hAnsi="標楷體"/>
                <w:sz w:val="28"/>
              </w:rPr>
              <w:t>申請單位登記或立案滿一年以上之證明文件影本。</w:t>
            </w:r>
            <w:r>
              <w:rPr>
                <w:rFonts w:ascii="標楷體" w:eastAsia="標楷體" w:hAnsi="標楷體"/>
                <w:sz w:val="28"/>
              </w:rPr>
              <w:t xml:space="preserve">                                                   </w:t>
            </w:r>
            <w:r>
              <w:rPr>
                <w:rFonts w:ascii="標楷體" w:eastAsia="標楷體" w:hAnsi="標楷體"/>
                <w:sz w:val="28"/>
              </w:rPr>
              <w:t xml:space="preserve">     □3.</w:t>
            </w:r>
            <w:r>
              <w:rPr>
                <w:rFonts w:ascii="標楷體" w:eastAsia="標楷體" w:hAnsi="標楷體"/>
                <w:sz w:val="28"/>
              </w:rPr>
              <w:t>申請單位前一年度決算或收支報告經主管機關備查之公函影本。</w:t>
            </w:r>
          </w:p>
          <w:p w:rsidR="000209CC" w:rsidRDefault="00294A07">
            <w:pPr>
              <w:pStyle w:val="a8"/>
              <w:spacing w:line="320" w:lineRule="exact"/>
            </w:pPr>
            <w:r>
              <w:rPr>
                <w:rFonts w:ascii="標楷體" w:eastAsia="標楷體" w:hAnsi="標楷體"/>
                <w:sz w:val="28"/>
              </w:rPr>
              <w:t>□4.</w:t>
            </w:r>
            <w:r>
              <w:rPr>
                <w:rFonts w:ascii="標楷體" w:eastAsia="標楷體" w:hAnsi="標楷體"/>
                <w:spacing w:val="-14"/>
                <w:sz w:val="28"/>
              </w:rPr>
              <w:t>設立受理性騷擾申訴之專線電話及訂定並公開揭示性騷擾防治措施之證明文件。</w:t>
            </w:r>
          </w:p>
          <w:p w:rsidR="000209CC" w:rsidRDefault="00294A07">
            <w:pPr>
              <w:pStyle w:val="a8"/>
              <w:spacing w:line="320" w:lineRule="exact"/>
              <w:rPr>
                <w:rFonts w:ascii="標楷體" w:eastAsia="標楷體" w:hAnsi="標楷體"/>
                <w:sz w:val="28"/>
              </w:rPr>
            </w:pPr>
            <w:r>
              <w:rPr>
                <w:rFonts w:ascii="標楷體" w:eastAsia="標楷體" w:hAnsi="標楷體"/>
                <w:sz w:val="28"/>
              </w:rPr>
              <w:t>□5.</w:t>
            </w:r>
            <w:r>
              <w:rPr>
                <w:rFonts w:ascii="標楷體" w:eastAsia="標楷體" w:hAnsi="標楷體"/>
                <w:sz w:val="28"/>
              </w:rPr>
              <w:t>公職人員利益衝突迴避法第十四條第二項公職人員及關係人身分關係揭露表。</w:t>
            </w:r>
          </w:p>
          <w:p w:rsidR="000209CC" w:rsidRDefault="00294A07">
            <w:pPr>
              <w:pStyle w:val="a8"/>
              <w:spacing w:line="320" w:lineRule="exact"/>
            </w:pPr>
            <w:r>
              <w:rPr>
                <w:rFonts w:ascii="標楷體" w:eastAsia="標楷體" w:hAnsi="標楷體"/>
                <w:sz w:val="28"/>
              </w:rPr>
              <w:t>□6.</w:t>
            </w:r>
            <w:r>
              <w:rPr>
                <w:rFonts w:ascii="標楷體" w:eastAsia="標楷體" w:hAnsi="標楷體"/>
                <w:sz w:val="28"/>
              </w:rPr>
              <w:t>其他有關資料。</w:t>
            </w:r>
          </w:p>
        </w:tc>
      </w:tr>
      <w:tr w:rsidR="000209CC">
        <w:trPr>
          <w:trHeight w:val="2755"/>
        </w:trPr>
        <w:tc>
          <w:tcPr>
            <w:tcW w:w="6345" w:type="dxa"/>
            <w:gridSpan w:val="3"/>
            <w:tcBorders>
              <w:top w:val="single" w:sz="4" w:space="0" w:color="000000"/>
              <w:left w:val="single" w:sz="4" w:space="0" w:color="000000"/>
              <w:bottom w:val="single" w:sz="4" w:space="0" w:color="000000"/>
            </w:tcBorders>
          </w:tcPr>
          <w:p w:rsidR="000209CC" w:rsidRDefault="00294A07">
            <w:pPr>
              <w:pStyle w:val="a8"/>
              <w:tabs>
                <w:tab w:val="center" w:pos="2926"/>
                <w:tab w:val="left" w:pos="4443"/>
              </w:tabs>
              <w:spacing w:line="400" w:lineRule="exact"/>
            </w:pPr>
            <w:r>
              <w:rPr>
                <w:rFonts w:ascii="標楷體" w:eastAsia="標楷體" w:hAnsi="標楷體"/>
                <w:sz w:val="28"/>
                <w:szCs w:val="28"/>
              </w:rPr>
              <w:tab/>
            </w:r>
            <w:r>
              <w:rPr>
                <w:rFonts w:ascii="標楷體" w:eastAsia="標楷體" w:hAnsi="標楷體"/>
                <w:b/>
                <w:sz w:val="32"/>
                <w:szCs w:val="28"/>
              </w:rPr>
              <w:t>申請單位聲明書</w:t>
            </w:r>
            <w:r>
              <w:rPr>
                <w:rFonts w:ascii="標楷體" w:eastAsia="標楷體" w:hAnsi="標楷體"/>
                <w:b/>
                <w:sz w:val="32"/>
                <w:szCs w:val="28"/>
              </w:rPr>
              <w:tab/>
            </w:r>
          </w:p>
          <w:p w:rsidR="000209CC" w:rsidRDefault="00294A07">
            <w:pPr>
              <w:pStyle w:val="a8"/>
              <w:spacing w:line="400" w:lineRule="exact"/>
              <w:jc w:val="both"/>
              <w:rPr>
                <w:rFonts w:ascii="標楷體" w:eastAsia="標楷體" w:hAnsi="標楷體"/>
                <w:sz w:val="32"/>
                <w:szCs w:val="28"/>
              </w:rPr>
            </w:pPr>
            <w:r>
              <w:rPr>
                <w:rFonts w:ascii="標楷體" w:eastAsia="標楷體" w:hAnsi="標楷體"/>
                <w:sz w:val="32"/>
                <w:szCs w:val="28"/>
              </w:rPr>
              <w:t>本次申請補助案件之申請書及所有檢附資料均據實填報，如有虛偽，願擔負法律上一切責任。</w:t>
            </w:r>
          </w:p>
          <w:p w:rsidR="000209CC" w:rsidRDefault="000209CC">
            <w:pPr>
              <w:pStyle w:val="a8"/>
              <w:spacing w:line="400" w:lineRule="exact"/>
              <w:jc w:val="both"/>
              <w:rPr>
                <w:rFonts w:ascii="標楷體" w:eastAsia="標楷體" w:hAnsi="標楷體"/>
                <w:sz w:val="32"/>
                <w:szCs w:val="28"/>
              </w:rPr>
            </w:pPr>
          </w:p>
          <w:p w:rsidR="000209CC" w:rsidRDefault="00294A07">
            <w:pPr>
              <w:pStyle w:val="a8"/>
              <w:rPr>
                <w:rFonts w:ascii="標楷體" w:eastAsia="標楷體" w:hAnsi="標楷體"/>
                <w:sz w:val="32"/>
                <w:szCs w:val="28"/>
              </w:rPr>
            </w:pPr>
            <w:r>
              <w:rPr>
                <w:rFonts w:ascii="標楷體" w:eastAsia="標楷體" w:hAnsi="標楷體"/>
                <w:sz w:val="32"/>
                <w:szCs w:val="28"/>
              </w:rPr>
              <w:t>申請單位負責人：</w:t>
            </w:r>
            <w:r>
              <w:rPr>
                <w:rFonts w:ascii="標楷體" w:eastAsia="標楷體" w:hAnsi="標楷體"/>
                <w:sz w:val="32"/>
                <w:szCs w:val="28"/>
              </w:rPr>
              <w:t xml:space="preserve">               </w:t>
            </w:r>
            <w:r>
              <w:rPr>
                <w:rFonts w:ascii="標楷體" w:eastAsia="標楷體" w:hAnsi="標楷體"/>
                <w:sz w:val="32"/>
                <w:szCs w:val="28"/>
              </w:rPr>
              <w:t>（簽名）</w:t>
            </w:r>
          </w:p>
          <w:p w:rsidR="000209CC" w:rsidRDefault="000209CC">
            <w:pPr>
              <w:pStyle w:val="a8"/>
              <w:rPr>
                <w:rFonts w:ascii="標楷體" w:eastAsia="標楷體" w:hAnsi="標楷體"/>
                <w:sz w:val="32"/>
                <w:szCs w:val="28"/>
              </w:rPr>
            </w:pPr>
          </w:p>
          <w:p w:rsidR="000209CC" w:rsidRDefault="000209CC">
            <w:pPr>
              <w:pStyle w:val="a8"/>
              <w:rPr>
                <w:rFonts w:ascii="標楷體" w:eastAsia="標楷體" w:hAnsi="標楷體"/>
                <w:sz w:val="32"/>
                <w:szCs w:val="28"/>
              </w:rPr>
            </w:pPr>
          </w:p>
          <w:p w:rsidR="000209CC" w:rsidRDefault="00294A07">
            <w:pPr>
              <w:pStyle w:val="a8"/>
            </w:pPr>
            <w:r>
              <w:rPr>
                <w:rFonts w:ascii="標楷體" w:eastAsia="標楷體" w:hAnsi="標楷體"/>
                <w:sz w:val="32"/>
                <w:szCs w:val="28"/>
              </w:rPr>
              <w:t>中華民國</w:t>
            </w:r>
            <w:r>
              <w:rPr>
                <w:rFonts w:ascii="標楷體" w:eastAsia="標楷體" w:hAnsi="標楷體"/>
                <w:sz w:val="32"/>
                <w:szCs w:val="28"/>
              </w:rPr>
              <w:t xml:space="preserve"> 113 </w:t>
            </w:r>
            <w:r>
              <w:rPr>
                <w:rFonts w:ascii="標楷體" w:eastAsia="標楷體" w:hAnsi="標楷體"/>
                <w:sz w:val="32"/>
                <w:szCs w:val="28"/>
              </w:rPr>
              <w:t>年</w:t>
            </w:r>
            <w:r>
              <w:rPr>
                <w:rFonts w:ascii="標楷體" w:eastAsia="標楷體" w:hAnsi="標楷體"/>
                <w:sz w:val="32"/>
                <w:szCs w:val="28"/>
              </w:rPr>
              <w:t xml:space="preserve">     </w:t>
            </w:r>
            <w:r>
              <w:rPr>
                <w:rFonts w:ascii="標楷體" w:eastAsia="標楷體" w:hAnsi="標楷體"/>
                <w:sz w:val="32"/>
                <w:szCs w:val="28"/>
              </w:rPr>
              <w:t>月</w:t>
            </w:r>
            <w:r>
              <w:rPr>
                <w:rFonts w:ascii="標楷體" w:eastAsia="標楷體" w:hAnsi="標楷體"/>
                <w:sz w:val="32"/>
                <w:szCs w:val="28"/>
              </w:rPr>
              <w:t xml:space="preserve">      </w:t>
            </w:r>
            <w:r>
              <w:rPr>
                <w:rFonts w:ascii="標楷體" w:eastAsia="標楷體" w:hAnsi="標楷體"/>
                <w:sz w:val="32"/>
                <w:szCs w:val="28"/>
              </w:rPr>
              <w:t>日</w:t>
            </w:r>
          </w:p>
        </w:tc>
        <w:tc>
          <w:tcPr>
            <w:tcW w:w="3861" w:type="dxa"/>
            <w:gridSpan w:val="4"/>
            <w:tcBorders>
              <w:top w:val="single" w:sz="4" w:space="0" w:color="000000"/>
              <w:bottom w:val="single" w:sz="4" w:space="0" w:color="000000"/>
              <w:right w:val="single" w:sz="4" w:space="0" w:color="000000"/>
            </w:tcBorders>
          </w:tcPr>
          <w:p w:rsidR="000209CC" w:rsidRDefault="000209CC">
            <w:pPr>
              <w:pStyle w:val="a8"/>
              <w:rPr>
                <w:rFonts w:ascii="Times New Roman" w:hAnsi="Times New Roman"/>
                <w:sz w:val="28"/>
                <w:szCs w:val="28"/>
              </w:rPr>
            </w:pPr>
          </w:p>
          <w:tbl>
            <w:tblPr>
              <w:tblW w:w="3540" w:type="dxa"/>
              <w:tblInd w:w="82" w:type="dxa"/>
              <w:tblLayout w:type="fixed"/>
              <w:tblCellMar>
                <w:left w:w="28" w:type="dxa"/>
                <w:right w:w="28" w:type="dxa"/>
              </w:tblCellMar>
              <w:tblLook w:val="0000"/>
            </w:tblPr>
            <w:tblGrid>
              <w:gridCol w:w="3540"/>
            </w:tblGrid>
            <w:tr w:rsidR="000209CC">
              <w:trPr>
                <w:trHeight w:val="2854"/>
              </w:trPr>
              <w:tc>
                <w:tcPr>
                  <w:tcW w:w="3540" w:type="dxa"/>
                  <w:tcBorders>
                    <w:top w:val="dotted" w:sz="4" w:space="0" w:color="000000"/>
                    <w:left w:val="dotted" w:sz="4" w:space="0" w:color="000000"/>
                    <w:bottom w:val="dotted" w:sz="4" w:space="0" w:color="000000"/>
                    <w:right w:val="dotted" w:sz="4" w:space="0" w:color="000000"/>
                  </w:tcBorders>
                </w:tcPr>
                <w:p w:rsidR="000209CC" w:rsidRDefault="00294A07">
                  <w:pPr>
                    <w:pStyle w:val="a8"/>
                    <w:jc w:val="center"/>
                    <w:rPr>
                      <w:rFonts w:ascii="標楷體" w:eastAsia="標楷體" w:hAnsi="標楷體"/>
                      <w:sz w:val="28"/>
                      <w:szCs w:val="28"/>
                    </w:rPr>
                  </w:pPr>
                  <w:r>
                    <w:rPr>
                      <w:rFonts w:ascii="標楷體" w:eastAsia="標楷體" w:hAnsi="標楷體"/>
                      <w:sz w:val="28"/>
                      <w:szCs w:val="28"/>
                    </w:rPr>
                    <w:t>申請單位戳記：（用印）</w:t>
                  </w:r>
                </w:p>
              </w:tc>
            </w:tr>
          </w:tbl>
          <w:p w:rsidR="000209CC" w:rsidRDefault="000209CC">
            <w:pPr>
              <w:pStyle w:val="a8"/>
              <w:rPr>
                <w:rFonts w:ascii="標楷體" w:eastAsia="標楷體" w:hAnsi="標楷體"/>
                <w:sz w:val="28"/>
                <w:szCs w:val="28"/>
              </w:rPr>
            </w:pPr>
          </w:p>
        </w:tc>
      </w:tr>
    </w:tbl>
    <w:p w:rsidR="000209CC" w:rsidRDefault="00294A07">
      <w:pPr>
        <w:pStyle w:val="a8"/>
        <w:spacing w:line="320" w:lineRule="exact"/>
        <w:ind w:left="142" w:right="-708" w:hanging="850"/>
        <w:jc w:val="both"/>
      </w:pPr>
      <w:r>
        <w:rPr>
          <w:rFonts w:ascii="標楷體" w:eastAsia="標楷體" w:hAnsi="標楷體"/>
          <w:szCs w:val="20"/>
        </w:rPr>
        <w:lastRenderedPageBreak/>
        <w:t>備註：同一案件向二個以上機關（單位）提出申請補（捐）助者，應於「其他機關</w:t>
      </w:r>
      <w:r>
        <w:rPr>
          <w:rFonts w:ascii="標楷體" w:eastAsia="標楷體" w:hAnsi="標楷體"/>
          <w:szCs w:val="20"/>
        </w:rPr>
        <w:t>(</w:t>
      </w:r>
      <w:r>
        <w:rPr>
          <w:rFonts w:ascii="標楷體" w:eastAsia="標楷體" w:hAnsi="標楷體"/>
          <w:szCs w:val="20"/>
        </w:rPr>
        <w:t>單位</w:t>
      </w:r>
      <w:r>
        <w:rPr>
          <w:rFonts w:ascii="標楷體" w:eastAsia="標楷體" w:hAnsi="標楷體"/>
          <w:szCs w:val="20"/>
        </w:rPr>
        <w:t>)</w:t>
      </w:r>
      <w:r>
        <w:rPr>
          <w:rFonts w:ascii="標楷體" w:eastAsia="標楷體" w:hAnsi="標楷體"/>
          <w:szCs w:val="20"/>
        </w:rPr>
        <w:t>補助經費」欄位列明全部經費內容，及向各機關（單位）申請補（捐）助之項目及金額。</w:t>
      </w:r>
    </w:p>
    <w:sectPr w:rsidR="000209CC" w:rsidSect="000209CC">
      <w:headerReference w:type="default" r:id="rId7"/>
      <w:footerReference w:type="default" r:id="rId8"/>
      <w:pgSz w:w="11906" w:h="16838"/>
      <w:pgMar w:top="0" w:right="1559" w:bottom="284" w:left="1559" w:header="720" w:footer="476" w:gutter="0"/>
      <w:cols w:space="720"/>
      <w:formProt w:val="0"/>
      <w:docGrid w:type="lines" w:linePitch="600" w:charSpace="-28673"/>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94A07" w:rsidRDefault="00294A07" w:rsidP="000209CC">
      <w:r>
        <w:separator/>
      </w:r>
    </w:p>
  </w:endnote>
  <w:endnote w:type="continuationSeparator" w:id="0">
    <w:p w:rsidR="00294A07" w:rsidRDefault="00294A07" w:rsidP="000209CC">
      <w:r>
        <w:continuationSeparator/>
      </w:r>
    </w:p>
  </w:endnote>
</w:endnotes>
</file>

<file path=word/fontTable.xml><?xml version="1.0" encoding="utf-8"?>
<w:fonts xmlns:r="http://schemas.openxmlformats.org/officeDocument/2006/relationships" xmlns:w="http://schemas.openxmlformats.org/wordprocessingml/2006/main">
  <w:font w:name="標楷體">
    <w:panose1 w:val="03000509000000000000"/>
    <w:charset w:val="88"/>
    <w:family w:val="script"/>
    <w:pitch w:val="fixed"/>
    <w:sig w:usb0="00000003" w:usb1="080E0000"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88"/>
    <w:family w:val="swiss"/>
    <w:pitch w:val="variable"/>
    <w:sig w:usb0="00000000" w:usb1="00000000" w:usb2="00000000" w:usb3="00000000" w:csb0="00000000" w:csb1="00000000"/>
  </w:font>
  <w:font w:name="微軟正黑體">
    <w:panose1 w:val="020B0604030504040204"/>
    <w:charset w:val="88"/>
    <w:family w:val="swiss"/>
    <w:pitch w:val="variable"/>
    <w:sig w:usb0="000002A7" w:usb1="28CF4400" w:usb2="00000016" w:usb3="00000000" w:csb0="00100009" w:csb1="00000000"/>
  </w:font>
  <w:font w:name="細明體">
    <w:altName w:val="MingLiU"/>
    <w:panose1 w:val="02020509000000000000"/>
    <w:charset w:val="88"/>
    <w:family w:val="modern"/>
    <w:pitch w:val="fixed"/>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09CC" w:rsidRDefault="000209CC">
    <w:pPr>
      <w:pStyle w:val="Footer"/>
      <w:jc w:val="center"/>
    </w:pPr>
    <w:r>
      <w:rPr>
        <w:lang w:val="zh-TW"/>
      </w:rPr>
      <w:fldChar w:fldCharType="begin"/>
    </w:r>
    <w:r w:rsidR="00294A07">
      <w:rPr>
        <w:lang w:val="zh-TW"/>
      </w:rPr>
      <w:instrText xml:space="preserve"> PAGE </w:instrText>
    </w:r>
    <w:r>
      <w:rPr>
        <w:lang w:val="zh-TW"/>
      </w:rPr>
      <w:fldChar w:fldCharType="separate"/>
    </w:r>
    <w:r w:rsidR="009C1A3F">
      <w:rPr>
        <w:noProof/>
        <w:lang w:val="zh-TW"/>
      </w:rPr>
      <w:t>1</w:t>
    </w:r>
    <w:r>
      <w:rPr>
        <w:lang w:val="zh-TW"/>
      </w:rPr>
      <w:fldChar w:fldCharType="end"/>
    </w:r>
  </w:p>
  <w:p w:rsidR="000209CC" w:rsidRDefault="000209CC">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94A07" w:rsidRDefault="00294A07" w:rsidP="000209CC">
      <w:r>
        <w:separator/>
      </w:r>
    </w:p>
  </w:footnote>
  <w:footnote w:type="continuationSeparator" w:id="0">
    <w:p w:rsidR="00294A07" w:rsidRDefault="00294A07" w:rsidP="000209C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09CC" w:rsidRDefault="00294A07">
    <w:pPr>
      <w:pStyle w:val="Header"/>
      <w:tabs>
        <w:tab w:val="clear" w:pos="8306"/>
        <w:tab w:val="right" w:pos="6946"/>
      </w:tabs>
      <w:ind w:right="-284"/>
      <w:jc w:val="right"/>
    </w:pPr>
    <w:r>
      <w:rPr>
        <w:noProof/>
      </w:rPr>
      <w:drawing>
        <wp:anchor distT="0" distB="0" distL="0" distR="0" simplePos="0" relativeHeight="33" behindDoc="0" locked="0" layoutInCell="1" allowOverlap="1">
          <wp:simplePos x="0" y="0"/>
          <wp:positionH relativeFrom="column">
            <wp:posOffset>5166995</wp:posOffset>
          </wp:positionH>
          <wp:positionV relativeFrom="paragraph">
            <wp:posOffset>-125730</wp:posOffset>
          </wp:positionV>
          <wp:extent cx="1325880" cy="1043940"/>
          <wp:effectExtent l="0" t="0" r="0" b="0"/>
          <wp:wrapNone/>
          <wp:docPr id="1" name="圖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圖片 25"/>
                  <pic:cNvPicPr>
                    <a:picLocks noChangeAspect="1" noChangeArrowheads="1"/>
                  </pic:cNvPicPr>
                </pic:nvPicPr>
                <pic:blipFill>
                  <a:blip r:embed="rId1"/>
                  <a:stretch>
                    <a:fillRect/>
                  </a:stretch>
                </pic:blipFill>
                <pic:spPr bwMode="auto">
                  <a:xfrm>
                    <a:off x="0" y="0"/>
                    <a:ext cx="1325880" cy="1043940"/>
                  </a:xfrm>
                  <a:prstGeom prst="rect">
                    <a:avLst/>
                  </a:prstGeom>
                </pic:spPr>
              </pic:pic>
            </a:graphicData>
          </a:graphic>
        </wp:anchor>
      </w:drawing>
    </w:r>
    <w:r>
      <w:rPr>
        <w:rFonts w:ascii="微軟正黑體" w:eastAsia="微軟正黑體" w:hAnsi="微軟正黑體"/>
        <w:color w:val="8496B0"/>
      </w:rP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BC22A7"/>
    <w:multiLevelType w:val="multilevel"/>
    <w:tmpl w:val="3EC0A466"/>
    <w:lvl w:ilvl="0">
      <w:start w:val="1"/>
      <w:numFmt w:val="decimal"/>
      <w:lvlText w:val="%1."/>
      <w:lvlJc w:val="left"/>
      <w:pPr>
        <w:tabs>
          <w:tab w:val="num" w:pos="0"/>
        </w:tabs>
        <w:ind w:left="786" w:hanging="360"/>
      </w:pPr>
    </w:lvl>
    <w:lvl w:ilvl="1">
      <w:start w:val="1"/>
      <w:numFmt w:val="ideographTraditional"/>
      <w:lvlText w:val="%2、"/>
      <w:lvlJc w:val="left"/>
      <w:pPr>
        <w:tabs>
          <w:tab w:val="num" w:pos="0"/>
        </w:tabs>
        <w:ind w:left="1387" w:hanging="480"/>
      </w:pPr>
    </w:lvl>
    <w:lvl w:ilvl="2">
      <w:start w:val="1"/>
      <w:numFmt w:val="lowerRoman"/>
      <w:lvlText w:val="%3."/>
      <w:lvlJc w:val="right"/>
      <w:pPr>
        <w:tabs>
          <w:tab w:val="num" w:pos="0"/>
        </w:tabs>
        <w:ind w:left="1867" w:hanging="480"/>
      </w:pPr>
    </w:lvl>
    <w:lvl w:ilvl="3">
      <w:start w:val="1"/>
      <w:numFmt w:val="decimal"/>
      <w:lvlText w:val="%4."/>
      <w:lvlJc w:val="left"/>
      <w:pPr>
        <w:tabs>
          <w:tab w:val="num" w:pos="0"/>
        </w:tabs>
        <w:ind w:left="2347" w:hanging="480"/>
      </w:pPr>
    </w:lvl>
    <w:lvl w:ilvl="4">
      <w:start w:val="1"/>
      <w:numFmt w:val="ideographTraditional"/>
      <w:lvlText w:val="%5、"/>
      <w:lvlJc w:val="left"/>
      <w:pPr>
        <w:tabs>
          <w:tab w:val="num" w:pos="0"/>
        </w:tabs>
        <w:ind w:left="2827" w:hanging="480"/>
      </w:pPr>
    </w:lvl>
    <w:lvl w:ilvl="5">
      <w:start w:val="1"/>
      <w:numFmt w:val="lowerRoman"/>
      <w:lvlText w:val="%6."/>
      <w:lvlJc w:val="right"/>
      <w:pPr>
        <w:tabs>
          <w:tab w:val="num" w:pos="0"/>
        </w:tabs>
        <w:ind w:left="3307" w:hanging="480"/>
      </w:pPr>
    </w:lvl>
    <w:lvl w:ilvl="6">
      <w:start w:val="1"/>
      <w:numFmt w:val="decimal"/>
      <w:lvlText w:val="%7."/>
      <w:lvlJc w:val="left"/>
      <w:pPr>
        <w:tabs>
          <w:tab w:val="num" w:pos="0"/>
        </w:tabs>
        <w:ind w:left="3787" w:hanging="480"/>
      </w:pPr>
    </w:lvl>
    <w:lvl w:ilvl="7">
      <w:start w:val="1"/>
      <w:numFmt w:val="ideographTraditional"/>
      <w:lvlText w:val="%8、"/>
      <w:lvlJc w:val="left"/>
      <w:pPr>
        <w:tabs>
          <w:tab w:val="num" w:pos="0"/>
        </w:tabs>
        <w:ind w:left="4267" w:hanging="480"/>
      </w:pPr>
    </w:lvl>
    <w:lvl w:ilvl="8">
      <w:start w:val="1"/>
      <w:numFmt w:val="lowerRoman"/>
      <w:lvlText w:val="%9."/>
      <w:lvlJc w:val="right"/>
      <w:pPr>
        <w:tabs>
          <w:tab w:val="num" w:pos="0"/>
        </w:tabs>
        <w:ind w:left="4747" w:hanging="480"/>
      </w:pPr>
    </w:lvl>
  </w:abstractNum>
  <w:abstractNum w:abstractNumId="1">
    <w:nsid w:val="1F244D24"/>
    <w:multiLevelType w:val="multilevel"/>
    <w:tmpl w:val="6B4A9878"/>
    <w:lvl w:ilvl="0">
      <w:start w:val="1"/>
      <w:numFmt w:val="decimal"/>
      <w:lvlText w:val="%1."/>
      <w:lvlJc w:val="left"/>
      <w:pPr>
        <w:tabs>
          <w:tab w:val="num" w:pos="0"/>
        </w:tabs>
        <w:ind w:left="1429" w:hanging="720"/>
      </w:pPr>
    </w:lvl>
    <w:lvl w:ilvl="1">
      <w:start w:val="1"/>
      <w:numFmt w:val="ideographTraditional"/>
      <w:lvlText w:val="%2、"/>
      <w:lvlJc w:val="left"/>
      <w:pPr>
        <w:tabs>
          <w:tab w:val="num" w:pos="0"/>
        </w:tabs>
        <w:ind w:left="1669" w:hanging="480"/>
      </w:pPr>
    </w:lvl>
    <w:lvl w:ilvl="2">
      <w:start w:val="1"/>
      <w:numFmt w:val="lowerRoman"/>
      <w:lvlText w:val="%3."/>
      <w:lvlJc w:val="right"/>
      <w:pPr>
        <w:tabs>
          <w:tab w:val="num" w:pos="0"/>
        </w:tabs>
        <w:ind w:left="2149" w:hanging="480"/>
      </w:pPr>
    </w:lvl>
    <w:lvl w:ilvl="3">
      <w:start w:val="1"/>
      <w:numFmt w:val="decimal"/>
      <w:lvlText w:val="%4."/>
      <w:lvlJc w:val="left"/>
      <w:pPr>
        <w:tabs>
          <w:tab w:val="num" w:pos="0"/>
        </w:tabs>
        <w:ind w:left="2629" w:hanging="480"/>
      </w:pPr>
    </w:lvl>
    <w:lvl w:ilvl="4">
      <w:start w:val="1"/>
      <w:numFmt w:val="ideographTraditional"/>
      <w:lvlText w:val="%5、"/>
      <w:lvlJc w:val="left"/>
      <w:pPr>
        <w:tabs>
          <w:tab w:val="num" w:pos="0"/>
        </w:tabs>
        <w:ind w:left="3109" w:hanging="480"/>
      </w:pPr>
    </w:lvl>
    <w:lvl w:ilvl="5">
      <w:start w:val="1"/>
      <w:numFmt w:val="lowerRoman"/>
      <w:lvlText w:val="%6."/>
      <w:lvlJc w:val="right"/>
      <w:pPr>
        <w:tabs>
          <w:tab w:val="num" w:pos="0"/>
        </w:tabs>
        <w:ind w:left="3589" w:hanging="480"/>
      </w:pPr>
    </w:lvl>
    <w:lvl w:ilvl="6">
      <w:start w:val="1"/>
      <w:numFmt w:val="decimal"/>
      <w:lvlText w:val="%7."/>
      <w:lvlJc w:val="left"/>
      <w:pPr>
        <w:tabs>
          <w:tab w:val="num" w:pos="0"/>
        </w:tabs>
        <w:ind w:left="4069" w:hanging="480"/>
      </w:pPr>
    </w:lvl>
    <w:lvl w:ilvl="7">
      <w:start w:val="1"/>
      <w:numFmt w:val="ideographTraditional"/>
      <w:lvlText w:val="%8、"/>
      <w:lvlJc w:val="left"/>
      <w:pPr>
        <w:tabs>
          <w:tab w:val="num" w:pos="0"/>
        </w:tabs>
        <w:ind w:left="4549" w:hanging="480"/>
      </w:pPr>
    </w:lvl>
    <w:lvl w:ilvl="8">
      <w:start w:val="1"/>
      <w:numFmt w:val="lowerRoman"/>
      <w:lvlText w:val="%9."/>
      <w:lvlJc w:val="right"/>
      <w:pPr>
        <w:tabs>
          <w:tab w:val="num" w:pos="0"/>
        </w:tabs>
        <w:ind w:left="5029" w:hanging="480"/>
      </w:pPr>
    </w:lvl>
  </w:abstractNum>
  <w:abstractNum w:abstractNumId="2">
    <w:nsid w:val="207850B3"/>
    <w:multiLevelType w:val="multilevel"/>
    <w:tmpl w:val="4A1C64C6"/>
    <w:lvl w:ilvl="0">
      <w:start w:val="1"/>
      <w:numFmt w:val="decimal"/>
      <w:lvlText w:val="(%1)"/>
      <w:lvlJc w:val="left"/>
      <w:pPr>
        <w:tabs>
          <w:tab w:val="num" w:pos="0"/>
        </w:tabs>
        <w:ind w:left="2324" w:hanging="480"/>
      </w:pPr>
      <w:rPr>
        <w:rFonts w:ascii="標楷體" w:eastAsia="標楷體" w:hAnsi="標楷體"/>
        <w:sz w:val="32"/>
      </w:rPr>
    </w:lvl>
    <w:lvl w:ilvl="1">
      <w:start w:val="1"/>
      <w:numFmt w:val="ideographTraditional"/>
      <w:lvlText w:val="%2、"/>
      <w:lvlJc w:val="left"/>
      <w:pPr>
        <w:tabs>
          <w:tab w:val="num" w:pos="0"/>
        </w:tabs>
        <w:ind w:left="1104" w:hanging="480"/>
      </w:pPr>
    </w:lvl>
    <w:lvl w:ilvl="2">
      <w:start w:val="1"/>
      <w:numFmt w:val="lowerRoman"/>
      <w:lvlText w:val="%3."/>
      <w:lvlJc w:val="right"/>
      <w:pPr>
        <w:tabs>
          <w:tab w:val="num" w:pos="0"/>
        </w:tabs>
        <w:ind w:left="1584" w:hanging="480"/>
      </w:pPr>
    </w:lvl>
    <w:lvl w:ilvl="3">
      <w:start w:val="1"/>
      <w:numFmt w:val="decimal"/>
      <w:lvlText w:val="%4."/>
      <w:lvlJc w:val="left"/>
      <w:pPr>
        <w:tabs>
          <w:tab w:val="num" w:pos="0"/>
        </w:tabs>
        <w:ind w:left="2064" w:hanging="480"/>
      </w:pPr>
    </w:lvl>
    <w:lvl w:ilvl="4">
      <w:start w:val="1"/>
      <w:numFmt w:val="ideographTraditional"/>
      <w:lvlText w:val="%5、"/>
      <w:lvlJc w:val="left"/>
      <w:pPr>
        <w:tabs>
          <w:tab w:val="num" w:pos="0"/>
        </w:tabs>
        <w:ind w:left="2544" w:hanging="480"/>
      </w:pPr>
    </w:lvl>
    <w:lvl w:ilvl="5">
      <w:start w:val="1"/>
      <w:numFmt w:val="lowerRoman"/>
      <w:lvlText w:val="%6."/>
      <w:lvlJc w:val="right"/>
      <w:pPr>
        <w:tabs>
          <w:tab w:val="num" w:pos="0"/>
        </w:tabs>
        <w:ind w:left="3024" w:hanging="480"/>
      </w:pPr>
    </w:lvl>
    <w:lvl w:ilvl="6">
      <w:start w:val="1"/>
      <w:numFmt w:val="decimal"/>
      <w:lvlText w:val="%7."/>
      <w:lvlJc w:val="left"/>
      <w:pPr>
        <w:tabs>
          <w:tab w:val="num" w:pos="0"/>
        </w:tabs>
        <w:ind w:left="3504" w:hanging="480"/>
      </w:pPr>
    </w:lvl>
    <w:lvl w:ilvl="7">
      <w:start w:val="1"/>
      <w:numFmt w:val="ideographTraditional"/>
      <w:lvlText w:val="%8、"/>
      <w:lvlJc w:val="left"/>
      <w:pPr>
        <w:tabs>
          <w:tab w:val="num" w:pos="0"/>
        </w:tabs>
        <w:ind w:left="3984" w:hanging="480"/>
      </w:pPr>
    </w:lvl>
    <w:lvl w:ilvl="8">
      <w:start w:val="1"/>
      <w:numFmt w:val="lowerRoman"/>
      <w:lvlText w:val="%9."/>
      <w:lvlJc w:val="right"/>
      <w:pPr>
        <w:tabs>
          <w:tab w:val="num" w:pos="0"/>
        </w:tabs>
        <w:ind w:left="4464" w:hanging="480"/>
      </w:pPr>
    </w:lvl>
  </w:abstractNum>
  <w:abstractNum w:abstractNumId="3">
    <w:nsid w:val="2E0833C4"/>
    <w:multiLevelType w:val="multilevel"/>
    <w:tmpl w:val="60609928"/>
    <w:lvl w:ilvl="0">
      <w:start w:val="1"/>
      <w:numFmt w:val="decimal"/>
      <w:lvlText w:val="(%1)"/>
      <w:lvlJc w:val="left"/>
      <w:pPr>
        <w:tabs>
          <w:tab w:val="num" w:pos="0"/>
        </w:tabs>
        <w:ind w:left="2418" w:hanging="720"/>
      </w:pPr>
      <w:rPr>
        <w:rFonts w:ascii="標楷體" w:eastAsia="標楷體" w:hAnsi="標楷體"/>
      </w:rPr>
    </w:lvl>
    <w:lvl w:ilvl="1">
      <w:start w:val="1"/>
      <w:numFmt w:val="ideographTraditional"/>
      <w:lvlText w:val="%2、"/>
      <w:lvlJc w:val="left"/>
      <w:pPr>
        <w:tabs>
          <w:tab w:val="num" w:pos="0"/>
        </w:tabs>
        <w:ind w:left="2658" w:hanging="480"/>
      </w:pPr>
    </w:lvl>
    <w:lvl w:ilvl="2">
      <w:start w:val="1"/>
      <w:numFmt w:val="lowerRoman"/>
      <w:lvlText w:val="%3."/>
      <w:lvlJc w:val="right"/>
      <w:pPr>
        <w:tabs>
          <w:tab w:val="num" w:pos="0"/>
        </w:tabs>
        <w:ind w:left="3138" w:hanging="480"/>
      </w:pPr>
    </w:lvl>
    <w:lvl w:ilvl="3">
      <w:start w:val="1"/>
      <w:numFmt w:val="decimal"/>
      <w:lvlText w:val="%4."/>
      <w:lvlJc w:val="left"/>
      <w:pPr>
        <w:tabs>
          <w:tab w:val="num" w:pos="0"/>
        </w:tabs>
        <w:ind w:left="3618" w:hanging="480"/>
      </w:pPr>
    </w:lvl>
    <w:lvl w:ilvl="4">
      <w:start w:val="1"/>
      <w:numFmt w:val="ideographTraditional"/>
      <w:lvlText w:val="%5、"/>
      <w:lvlJc w:val="left"/>
      <w:pPr>
        <w:tabs>
          <w:tab w:val="num" w:pos="0"/>
        </w:tabs>
        <w:ind w:left="4098" w:hanging="480"/>
      </w:pPr>
    </w:lvl>
    <w:lvl w:ilvl="5">
      <w:start w:val="1"/>
      <w:numFmt w:val="lowerRoman"/>
      <w:lvlText w:val="%6."/>
      <w:lvlJc w:val="right"/>
      <w:pPr>
        <w:tabs>
          <w:tab w:val="num" w:pos="0"/>
        </w:tabs>
        <w:ind w:left="4578" w:hanging="480"/>
      </w:pPr>
    </w:lvl>
    <w:lvl w:ilvl="6">
      <w:start w:val="1"/>
      <w:numFmt w:val="decimal"/>
      <w:lvlText w:val="%7."/>
      <w:lvlJc w:val="left"/>
      <w:pPr>
        <w:tabs>
          <w:tab w:val="num" w:pos="0"/>
        </w:tabs>
        <w:ind w:left="5058" w:hanging="480"/>
      </w:pPr>
    </w:lvl>
    <w:lvl w:ilvl="7">
      <w:start w:val="1"/>
      <w:numFmt w:val="ideographTraditional"/>
      <w:lvlText w:val="%8、"/>
      <w:lvlJc w:val="left"/>
      <w:pPr>
        <w:tabs>
          <w:tab w:val="num" w:pos="0"/>
        </w:tabs>
        <w:ind w:left="5538" w:hanging="480"/>
      </w:pPr>
    </w:lvl>
    <w:lvl w:ilvl="8">
      <w:start w:val="1"/>
      <w:numFmt w:val="lowerRoman"/>
      <w:lvlText w:val="%9."/>
      <w:lvlJc w:val="right"/>
      <w:pPr>
        <w:tabs>
          <w:tab w:val="num" w:pos="0"/>
        </w:tabs>
        <w:ind w:left="6018" w:hanging="480"/>
      </w:pPr>
    </w:lvl>
  </w:abstractNum>
  <w:abstractNum w:abstractNumId="4">
    <w:nsid w:val="31E72193"/>
    <w:multiLevelType w:val="multilevel"/>
    <w:tmpl w:val="42E6E408"/>
    <w:lvl w:ilvl="0">
      <w:start w:val="1"/>
      <w:numFmt w:val="decimal"/>
      <w:lvlText w:val="%1、"/>
      <w:lvlJc w:val="left"/>
      <w:pPr>
        <w:tabs>
          <w:tab w:val="num" w:pos="0"/>
        </w:tabs>
        <w:ind w:left="5257" w:hanging="720"/>
      </w:pPr>
      <w:rPr>
        <w:rFonts w:ascii="標楷體" w:eastAsia="標楷體" w:hAnsi="標楷體"/>
        <w:b/>
        <w:sz w:val="32"/>
        <w:szCs w:val="32"/>
        <w:lang w:val="en-US"/>
      </w:rPr>
    </w:lvl>
    <w:lvl w:ilvl="1">
      <w:start w:val="1"/>
      <w:numFmt w:val="ideographTraditional"/>
      <w:lvlText w:val="%2、"/>
      <w:lvlJc w:val="left"/>
      <w:pPr>
        <w:tabs>
          <w:tab w:val="num" w:pos="0"/>
        </w:tabs>
        <w:ind w:left="960" w:hanging="480"/>
      </w:pPr>
    </w:lvl>
    <w:lvl w:ilvl="2">
      <w:start w:val="1"/>
      <w:numFmt w:val="lowerRoman"/>
      <w:lvlText w:val="%3."/>
      <w:lvlJc w:val="right"/>
      <w:pPr>
        <w:tabs>
          <w:tab w:val="num" w:pos="0"/>
        </w:tabs>
        <w:ind w:left="1440" w:hanging="480"/>
      </w:pPr>
    </w:lvl>
    <w:lvl w:ilvl="3">
      <w:start w:val="1"/>
      <w:numFmt w:val="decimal"/>
      <w:lvlText w:val="%4."/>
      <w:lvlJc w:val="left"/>
      <w:pPr>
        <w:tabs>
          <w:tab w:val="num" w:pos="0"/>
        </w:tabs>
        <w:ind w:left="1920" w:hanging="480"/>
      </w:pPr>
    </w:lvl>
    <w:lvl w:ilvl="4">
      <w:start w:val="1"/>
      <w:numFmt w:val="ideographTraditional"/>
      <w:lvlText w:val="%5、"/>
      <w:lvlJc w:val="left"/>
      <w:pPr>
        <w:tabs>
          <w:tab w:val="num" w:pos="0"/>
        </w:tabs>
        <w:ind w:left="2400" w:hanging="480"/>
      </w:pPr>
    </w:lvl>
    <w:lvl w:ilvl="5">
      <w:start w:val="1"/>
      <w:numFmt w:val="lowerRoman"/>
      <w:lvlText w:val="%6."/>
      <w:lvlJc w:val="right"/>
      <w:pPr>
        <w:tabs>
          <w:tab w:val="num" w:pos="0"/>
        </w:tabs>
        <w:ind w:left="2880" w:hanging="480"/>
      </w:pPr>
    </w:lvl>
    <w:lvl w:ilvl="6">
      <w:start w:val="1"/>
      <w:numFmt w:val="decimal"/>
      <w:lvlText w:val="%7."/>
      <w:lvlJc w:val="left"/>
      <w:pPr>
        <w:tabs>
          <w:tab w:val="num" w:pos="0"/>
        </w:tabs>
        <w:ind w:left="3360" w:hanging="480"/>
      </w:pPr>
    </w:lvl>
    <w:lvl w:ilvl="7">
      <w:start w:val="1"/>
      <w:numFmt w:val="ideographTraditional"/>
      <w:lvlText w:val="%8、"/>
      <w:lvlJc w:val="left"/>
      <w:pPr>
        <w:tabs>
          <w:tab w:val="num" w:pos="0"/>
        </w:tabs>
        <w:ind w:left="3840" w:hanging="480"/>
      </w:pPr>
    </w:lvl>
    <w:lvl w:ilvl="8">
      <w:start w:val="1"/>
      <w:numFmt w:val="lowerRoman"/>
      <w:lvlText w:val="%9."/>
      <w:lvlJc w:val="right"/>
      <w:pPr>
        <w:tabs>
          <w:tab w:val="num" w:pos="0"/>
        </w:tabs>
        <w:ind w:left="4320" w:hanging="480"/>
      </w:pPr>
    </w:lvl>
  </w:abstractNum>
  <w:abstractNum w:abstractNumId="5">
    <w:nsid w:val="38BC4BD1"/>
    <w:multiLevelType w:val="multilevel"/>
    <w:tmpl w:val="9564C680"/>
    <w:lvl w:ilvl="0">
      <w:start w:val="1"/>
      <w:numFmt w:val="decimal"/>
      <w:lvlText w:val="%1."/>
      <w:lvlJc w:val="left"/>
      <w:pPr>
        <w:tabs>
          <w:tab w:val="num" w:pos="0"/>
        </w:tabs>
        <w:ind w:left="2308" w:hanging="720"/>
      </w:pPr>
    </w:lvl>
    <w:lvl w:ilvl="1">
      <w:start w:val="1"/>
      <w:numFmt w:val="ideographTraditional"/>
      <w:lvlText w:val="%2、"/>
      <w:lvlJc w:val="left"/>
      <w:pPr>
        <w:tabs>
          <w:tab w:val="num" w:pos="0"/>
        </w:tabs>
        <w:ind w:left="2548" w:hanging="480"/>
      </w:pPr>
    </w:lvl>
    <w:lvl w:ilvl="2">
      <w:start w:val="1"/>
      <w:numFmt w:val="lowerRoman"/>
      <w:lvlText w:val="%3."/>
      <w:lvlJc w:val="right"/>
      <w:pPr>
        <w:tabs>
          <w:tab w:val="num" w:pos="0"/>
        </w:tabs>
        <w:ind w:left="3028" w:hanging="480"/>
      </w:pPr>
    </w:lvl>
    <w:lvl w:ilvl="3">
      <w:start w:val="1"/>
      <w:numFmt w:val="decimal"/>
      <w:lvlText w:val="%4."/>
      <w:lvlJc w:val="left"/>
      <w:pPr>
        <w:tabs>
          <w:tab w:val="num" w:pos="0"/>
        </w:tabs>
        <w:ind w:left="3508" w:hanging="480"/>
      </w:pPr>
    </w:lvl>
    <w:lvl w:ilvl="4">
      <w:start w:val="1"/>
      <w:numFmt w:val="ideographTraditional"/>
      <w:lvlText w:val="%5、"/>
      <w:lvlJc w:val="left"/>
      <w:pPr>
        <w:tabs>
          <w:tab w:val="num" w:pos="0"/>
        </w:tabs>
        <w:ind w:left="3988" w:hanging="480"/>
      </w:pPr>
    </w:lvl>
    <w:lvl w:ilvl="5">
      <w:start w:val="1"/>
      <w:numFmt w:val="lowerRoman"/>
      <w:lvlText w:val="%6."/>
      <w:lvlJc w:val="right"/>
      <w:pPr>
        <w:tabs>
          <w:tab w:val="num" w:pos="0"/>
        </w:tabs>
        <w:ind w:left="4468" w:hanging="480"/>
      </w:pPr>
    </w:lvl>
    <w:lvl w:ilvl="6">
      <w:start w:val="1"/>
      <w:numFmt w:val="decimal"/>
      <w:lvlText w:val="%7."/>
      <w:lvlJc w:val="left"/>
      <w:pPr>
        <w:tabs>
          <w:tab w:val="num" w:pos="0"/>
        </w:tabs>
        <w:ind w:left="4948" w:hanging="480"/>
      </w:pPr>
    </w:lvl>
    <w:lvl w:ilvl="7">
      <w:start w:val="1"/>
      <w:numFmt w:val="ideographTraditional"/>
      <w:lvlText w:val="%8、"/>
      <w:lvlJc w:val="left"/>
      <w:pPr>
        <w:tabs>
          <w:tab w:val="num" w:pos="0"/>
        </w:tabs>
        <w:ind w:left="5428" w:hanging="480"/>
      </w:pPr>
    </w:lvl>
    <w:lvl w:ilvl="8">
      <w:start w:val="1"/>
      <w:numFmt w:val="lowerRoman"/>
      <w:lvlText w:val="%9."/>
      <w:lvlJc w:val="right"/>
      <w:pPr>
        <w:tabs>
          <w:tab w:val="num" w:pos="0"/>
        </w:tabs>
        <w:ind w:left="5908" w:hanging="480"/>
      </w:pPr>
    </w:lvl>
  </w:abstractNum>
  <w:abstractNum w:abstractNumId="6">
    <w:nsid w:val="42BB3C8B"/>
    <w:multiLevelType w:val="multilevel"/>
    <w:tmpl w:val="A99E87D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7">
    <w:nsid w:val="51EC2215"/>
    <w:multiLevelType w:val="multilevel"/>
    <w:tmpl w:val="686A1A32"/>
    <w:lvl w:ilvl="0">
      <w:start w:val="1"/>
      <w:numFmt w:val="decimal"/>
      <w:lvlText w:val="%1."/>
      <w:lvlJc w:val="left"/>
      <w:pPr>
        <w:tabs>
          <w:tab w:val="num" w:pos="0"/>
        </w:tabs>
        <w:ind w:left="1429" w:hanging="720"/>
      </w:pPr>
    </w:lvl>
    <w:lvl w:ilvl="1">
      <w:start w:val="1"/>
      <w:numFmt w:val="ideographTraditional"/>
      <w:lvlText w:val="%2、"/>
      <w:lvlJc w:val="left"/>
      <w:pPr>
        <w:tabs>
          <w:tab w:val="num" w:pos="0"/>
        </w:tabs>
        <w:ind w:left="1669" w:hanging="480"/>
      </w:pPr>
    </w:lvl>
    <w:lvl w:ilvl="2">
      <w:start w:val="1"/>
      <w:numFmt w:val="lowerRoman"/>
      <w:lvlText w:val="%3."/>
      <w:lvlJc w:val="right"/>
      <w:pPr>
        <w:tabs>
          <w:tab w:val="num" w:pos="0"/>
        </w:tabs>
        <w:ind w:left="2149" w:hanging="480"/>
      </w:pPr>
    </w:lvl>
    <w:lvl w:ilvl="3">
      <w:start w:val="1"/>
      <w:numFmt w:val="decimal"/>
      <w:lvlText w:val="%4."/>
      <w:lvlJc w:val="left"/>
      <w:pPr>
        <w:tabs>
          <w:tab w:val="num" w:pos="0"/>
        </w:tabs>
        <w:ind w:left="2629" w:hanging="480"/>
      </w:pPr>
    </w:lvl>
    <w:lvl w:ilvl="4">
      <w:start w:val="1"/>
      <w:numFmt w:val="ideographTraditional"/>
      <w:lvlText w:val="%5、"/>
      <w:lvlJc w:val="left"/>
      <w:pPr>
        <w:tabs>
          <w:tab w:val="num" w:pos="0"/>
        </w:tabs>
        <w:ind w:left="3109" w:hanging="480"/>
      </w:pPr>
    </w:lvl>
    <w:lvl w:ilvl="5">
      <w:start w:val="1"/>
      <w:numFmt w:val="lowerRoman"/>
      <w:lvlText w:val="%6."/>
      <w:lvlJc w:val="right"/>
      <w:pPr>
        <w:tabs>
          <w:tab w:val="num" w:pos="0"/>
        </w:tabs>
        <w:ind w:left="3589" w:hanging="480"/>
      </w:pPr>
    </w:lvl>
    <w:lvl w:ilvl="6">
      <w:start w:val="1"/>
      <w:numFmt w:val="decimal"/>
      <w:lvlText w:val="%7."/>
      <w:lvlJc w:val="left"/>
      <w:pPr>
        <w:tabs>
          <w:tab w:val="num" w:pos="0"/>
        </w:tabs>
        <w:ind w:left="4069" w:hanging="480"/>
      </w:pPr>
    </w:lvl>
    <w:lvl w:ilvl="7">
      <w:start w:val="1"/>
      <w:numFmt w:val="ideographTraditional"/>
      <w:lvlText w:val="%8、"/>
      <w:lvlJc w:val="left"/>
      <w:pPr>
        <w:tabs>
          <w:tab w:val="num" w:pos="0"/>
        </w:tabs>
        <w:ind w:left="4549" w:hanging="480"/>
      </w:pPr>
    </w:lvl>
    <w:lvl w:ilvl="8">
      <w:start w:val="1"/>
      <w:numFmt w:val="lowerRoman"/>
      <w:lvlText w:val="%9."/>
      <w:lvlJc w:val="right"/>
      <w:pPr>
        <w:tabs>
          <w:tab w:val="num" w:pos="0"/>
        </w:tabs>
        <w:ind w:left="5029" w:hanging="480"/>
      </w:pPr>
    </w:lvl>
  </w:abstractNum>
  <w:abstractNum w:abstractNumId="8">
    <w:nsid w:val="58712257"/>
    <w:multiLevelType w:val="multilevel"/>
    <w:tmpl w:val="250EFFD0"/>
    <w:lvl w:ilvl="0">
      <w:start w:val="1"/>
      <w:numFmt w:val="decimal"/>
      <w:lvlText w:val="%1."/>
      <w:lvlJc w:val="left"/>
      <w:pPr>
        <w:tabs>
          <w:tab w:val="num" w:pos="0"/>
        </w:tabs>
        <w:ind w:left="2308" w:hanging="720"/>
      </w:pPr>
    </w:lvl>
    <w:lvl w:ilvl="1">
      <w:start w:val="1"/>
      <w:numFmt w:val="ideographTraditional"/>
      <w:lvlText w:val="%2、"/>
      <w:lvlJc w:val="left"/>
      <w:pPr>
        <w:tabs>
          <w:tab w:val="num" w:pos="0"/>
        </w:tabs>
        <w:ind w:left="2548" w:hanging="480"/>
      </w:pPr>
    </w:lvl>
    <w:lvl w:ilvl="2">
      <w:start w:val="1"/>
      <w:numFmt w:val="lowerRoman"/>
      <w:lvlText w:val="%3."/>
      <w:lvlJc w:val="right"/>
      <w:pPr>
        <w:tabs>
          <w:tab w:val="num" w:pos="0"/>
        </w:tabs>
        <w:ind w:left="3028" w:hanging="480"/>
      </w:pPr>
    </w:lvl>
    <w:lvl w:ilvl="3">
      <w:start w:val="1"/>
      <w:numFmt w:val="decimal"/>
      <w:lvlText w:val="%4."/>
      <w:lvlJc w:val="left"/>
      <w:pPr>
        <w:tabs>
          <w:tab w:val="num" w:pos="0"/>
        </w:tabs>
        <w:ind w:left="3508" w:hanging="480"/>
      </w:pPr>
    </w:lvl>
    <w:lvl w:ilvl="4">
      <w:start w:val="1"/>
      <w:numFmt w:val="ideographTraditional"/>
      <w:lvlText w:val="%5、"/>
      <w:lvlJc w:val="left"/>
      <w:pPr>
        <w:tabs>
          <w:tab w:val="num" w:pos="0"/>
        </w:tabs>
        <w:ind w:left="3988" w:hanging="480"/>
      </w:pPr>
    </w:lvl>
    <w:lvl w:ilvl="5">
      <w:start w:val="1"/>
      <w:numFmt w:val="lowerRoman"/>
      <w:lvlText w:val="%6."/>
      <w:lvlJc w:val="right"/>
      <w:pPr>
        <w:tabs>
          <w:tab w:val="num" w:pos="0"/>
        </w:tabs>
        <w:ind w:left="4468" w:hanging="480"/>
      </w:pPr>
    </w:lvl>
    <w:lvl w:ilvl="6">
      <w:start w:val="1"/>
      <w:numFmt w:val="decimal"/>
      <w:lvlText w:val="%7."/>
      <w:lvlJc w:val="left"/>
      <w:pPr>
        <w:tabs>
          <w:tab w:val="num" w:pos="0"/>
        </w:tabs>
        <w:ind w:left="4948" w:hanging="480"/>
      </w:pPr>
    </w:lvl>
    <w:lvl w:ilvl="7">
      <w:start w:val="1"/>
      <w:numFmt w:val="ideographTraditional"/>
      <w:lvlText w:val="%8、"/>
      <w:lvlJc w:val="left"/>
      <w:pPr>
        <w:tabs>
          <w:tab w:val="num" w:pos="0"/>
        </w:tabs>
        <w:ind w:left="5428" w:hanging="480"/>
      </w:pPr>
    </w:lvl>
    <w:lvl w:ilvl="8">
      <w:start w:val="1"/>
      <w:numFmt w:val="lowerRoman"/>
      <w:lvlText w:val="%9."/>
      <w:lvlJc w:val="right"/>
      <w:pPr>
        <w:tabs>
          <w:tab w:val="num" w:pos="0"/>
        </w:tabs>
        <w:ind w:left="5908" w:hanging="480"/>
      </w:pPr>
    </w:lvl>
  </w:abstractNum>
  <w:abstractNum w:abstractNumId="9">
    <w:nsid w:val="5FD83EA4"/>
    <w:multiLevelType w:val="multilevel"/>
    <w:tmpl w:val="B164F7AA"/>
    <w:lvl w:ilvl="0">
      <w:start w:val="1"/>
      <w:numFmt w:val="decimal"/>
      <w:lvlText w:val="%1."/>
      <w:lvlJc w:val="left"/>
      <w:pPr>
        <w:tabs>
          <w:tab w:val="num" w:pos="0"/>
        </w:tabs>
        <w:ind w:left="2308" w:hanging="720"/>
      </w:pPr>
    </w:lvl>
    <w:lvl w:ilvl="1">
      <w:start w:val="1"/>
      <w:numFmt w:val="ideographTraditional"/>
      <w:lvlText w:val="%2、"/>
      <w:lvlJc w:val="left"/>
      <w:pPr>
        <w:tabs>
          <w:tab w:val="num" w:pos="0"/>
        </w:tabs>
        <w:ind w:left="2548" w:hanging="480"/>
      </w:pPr>
    </w:lvl>
    <w:lvl w:ilvl="2">
      <w:start w:val="1"/>
      <w:numFmt w:val="lowerRoman"/>
      <w:lvlText w:val="%3."/>
      <w:lvlJc w:val="right"/>
      <w:pPr>
        <w:tabs>
          <w:tab w:val="num" w:pos="0"/>
        </w:tabs>
        <w:ind w:left="3028" w:hanging="480"/>
      </w:pPr>
    </w:lvl>
    <w:lvl w:ilvl="3">
      <w:start w:val="1"/>
      <w:numFmt w:val="decimal"/>
      <w:lvlText w:val="%4."/>
      <w:lvlJc w:val="left"/>
      <w:pPr>
        <w:tabs>
          <w:tab w:val="num" w:pos="0"/>
        </w:tabs>
        <w:ind w:left="3508" w:hanging="480"/>
      </w:pPr>
    </w:lvl>
    <w:lvl w:ilvl="4">
      <w:start w:val="1"/>
      <w:numFmt w:val="ideographTraditional"/>
      <w:lvlText w:val="%5、"/>
      <w:lvlJc w:val="left"/>
      <w:pPr>
        <w:tabs>
          <w:tab w:val="num" w:pos="0"/>
        </w:tabs>
        <w:ind w:left="3988" w:hanging="480"/>
      </w:pPr>
    </w:lvl>
    <w:lvl w:ilvl="5">
      <w:start w:val="1"/>
      <w:numFmt w:val="lowerRoman"/>
      <w:lvlText w:val="%6."/>
      <w:lvlJc w:val="right"/>
      <w:pPr>
        <w:tabs>
          <w:tab w:val="num" w:pos="0"/>
        </w:tabs>
        <w:ind w:left="4468" w:hanging="480"/>
      </w:pPr>
    </w:lvl>
    <w:lvl w:ilvl="6">
      <w:start w:val="1"/>
      <w:numFmt w:val="decimal"/>
      <w:lvlText w:val="%7."/>
      <w:lvlJc w:val="left"/>
      <w:pPr>
        <w:tabs>
          <w:tab w:val="num" w:pos="0"/>
        </w:tabs>
        <w:ind w:left="4948" w:hanging="480"/>
      </w:pPr>
    </w:lvl>
    <w:lvl w:ilvl="7">
      <w:start w:val="1"/>
      <w:numFmt w:val="ideographTraditional"/>
      <w:lvlText w:val="%8、"/>
      <w:lvlJc w:val="left"/>
      <w:pPr>
        <w:tabs>
          <w:tab w:val="num" w:pos="0"/>
        </w:tabs>
        <w:ind w:left="5428" w:hanging="480"/>
      </w:pPr>
    </w:lvl>
    <w:lvl w:ilvl="8">
      <w:start w:val="1"/>
      <w:numFmt w:val="lowerRoman"/>
      <w:lvlText w:val="%9."/>
      <w:lvlJc w:val="right"/>
      <w:pPr>
        <w:tabs>
          <w:tab w:val="num" w:pos="0"/>
        </w:tabs>
        <w:ind w:left="5908" w:hanging="480"/>
      </w:pPr>
    </w:lvl>
  </w:abstractNum>
  <w:abstractNum w:abstractNumId="10">
    <w:nsid w:val="607E7F6D"/>
    <w:multiLevelType w:val="multilevel"/>
    <w:tmpl w:val="82C09110"/>
    <w:lvl w:ilvl="0">
      <w:start w:val="1"/>
      <w:numFmt w:val="decimal"/>
      <w:lvlText w:val="(%1)"/>
      <w:lvlJc w:val="left"/>
      <w:pPr>
        <w:tabs>
          <w:tab w:val="num" w:pos="0"/>
        </w:tabs>
        <w:ind w:left="1189" w:hanging="480"/>
      </w:pPr>
      <w:rPr>
        <w:rFonts w:ascii="標楷體" w:eastAsia="標楷體" w:hAnsi="標楷體" w:cs="標楷體"/>
        <w:color w:val="auto"/>
        <w:sz w:val="32"/>
        <w:szCs w:val="28"/>
        <w:lang w:val="en-US"/>
      </w:rPr>
    </w:lvl>
    <w:lvl w:ilvl="1">
      <w:start w:val="1"/>
      <w:numFmt w:val="ideographTraditional"/>
      <w:lvlText w:val="%2、"/>
      <w:lvlJc w:val="left"/>
      <w:pPr>
        <w:tabs>
          <w:tab w:val="num" w:pos="0"/>
        </w:tabs>
        <w:ind w:left="1669" w:hanging="480"/>
      </w:pPr>
    </w:lvl>
    <w:lvl w:ilvl="2">
      <w:start w:val="1"/>
      <w:numFmt w:val="lowerRoman"/>
      <w:lvlText w:val="%3."/>
      <w:lvlJc w:val="right"/>
      <w:pPr>
        <w:tabs>
          <w:tab w:val="num" w:pos="0"/>
        </w:tabs>
        <w:ind w:left="2149" w:hanging="480"/>
      </w:pPr>
    </w:lvl>
    <w:lvl w:ilvl="3">
      <w:start w:val="1"/>
      <w:numFmt w:val="decimal"/>
      <w:lvlText w:val="%4."/>
      <w:lvlJc w:val="left"/>
      <w:pPr>
        <w:tabs>
          <w:tab w:val="num" w:pos="0"/>
        </w:tabs>
        <w:ind w:left="2629" w:hanging="480"/>
      </w:pPr>
    </w:lvl>
    <w:lvl w:ilvl="4">
      <w:start w:val="1"/>
      <w:numFmt w:val="ideographTraditional"/>
      <w:lvlText w:val="%5、"/>
      <w:lvlJc w:val="left"/>
      <w:pPr>
        <w:tabs>
          <w:tab w:val="num" w:pos="0"/>
        </w:tabs>
        <w:ind w:left="3109" w:hanging="480"/>
      </w:pPr>
    </w:lvl>
    <w:lvl w:ilvl="5">
      <w:start w:val="1"/>
      <w:numFmt w:val="lowerRoman"/>
      <w:lvlText w:val="%6."/>
      <w:lvlJc w:val="right"/>
      <w:pPr>
        <w:tabs>
          <w:tab w:val="num" w:pos="0"/>
        </w:tabs>
        <w:ind w:left="3589" w:hanging="480"/>
      </w:pPr>
    </w:lvl>
    <w:lvl w:ilvl="6">
      <w:start w:val="1"/>
      <w:numFmt w:val="decimal"/>
      <w:lvlText w:val="%7."/>
      <w:lvlJc w:val="left"/>
      <w:pPr>
        <w:tabs>
          <w:tab w:val="num" w:pos="0"/>
        </w:tabs>
        <w:ind w:left="4069" w:hanging="480"/>
      </w:pPr>
    </w:lvl>
    <w:lvl w:ilvl="7">
      <w:start w:val="1"/>
      <w:numFmt w:val="ideographTraditional"/>
      <w:lvlText w:val="%8、"/>
      <w:lvlJc w:val="left"/>
      <w:pPr>
        <w:tabs>
          <w:tab w:val="num" w:pos="0"/>
        </w:tabs>
        <w:ind w:left="4549" w:hanging="480"/>
      </w:pPr>
    </w:lvl>
    <w:lvl w:ilvl="8">
      <w:start w:val="1"/>
      <w:numFmt w:val="lowerRoman"/>
      <w:lvlText w:val="%9."/>
      <w:lvlJc w:val="right"/>
      <w:pPr>
        <w:tabs>
          <w:tab w:val="num" w:pos="0"/>
        </w:tabs>
        <w:ind w:left="5029" w:hanging="480"/>
      </w:pPr>
    </w:lvl>
  </w:abstractNum>
  <w:abstractNum w:abstractNumId="11">
    <w:nsid w:val="6A546297"/>
    <w:multiLevelType w:val="multilevel"/>
    <w:tmpl w:val="13388B6C"/>
    <w:lvl w:ilvl="0">
      <w:start w:val="1"/>
      <w:numFmt w:val="decimal"/>
      <w:lvlText w:val="(%1)"/>
      <w:lvlJc w:val="left"/>
      <w:pPr>
        <w:tabs>
          <w:tab w:val="num" w:pos="0"/>
        </w:tabs>
        <w:ind w:left="624" w:hanging="480"/>
      </w:pPr>
      <w:rPr>
        <w:rFonts w:ascii="標楷體" w:eastAsia="標楷體" w:hAnsi="標楷體"/>
        <w:color w:val="auto"/>
        <w:sz w:val="32"/>
        <w:szCs w:val="28"/>
      </w:rPr>
    </w:lvl>
    <w:lvl w:ilvl="1">
      <w:start w:val="1"/>
      <w:numFmt w:val="ideographTraditional"/>
      <w:lvlText w:val="%2、"/>
      <w:lvlJc w:val="left"/>
      <w:pPr>
        <w:tabs>
          <w:tab w:val="num" w:pos="0"/>
        </w:tabs>
        <w:ind w:left="1104" w:hanging="480"/>
      </w:pPr>
    </w:lvl>
    <w:lvl w:ilvl="2">
      <w:start w:val="1"/>
      <w:numFmt w:val="lowerRoman"/>
      <w:lvlText w:val="%3."/>
      <w:lvlJc w:val="right"/>
      <w:pPr>
        <w:tabs>
          <w:tab w:val="num" w:pos="0"/>
        </w:tabs>
        <w:ind w:left="1584" w:hanging="480"/>
      </w:pPr>
    </w:lvl>
    <w:lvl w:ilvl="3">
      <w:start w:val="1"/>
      <w:numFmt w:val="decimal"/>
      <w:lvlText w:val="%4."/>
      <w:lvlJc w:val="left"/>
      <w:pPr>
        <w:tabs>
          <w:tab w:val="num" w:pos="0"/>
        </w:tabs>
        <w:ind w:left="2064" w:hanging="480"/>
      </w:pPr>
    </w:lvl>
    <w:lvl w:ilvl="4">
      <w:start w:val="1"/>
      <w:numFmt w:val="ideographTraditional"/>
      <w:lvlText w:val="%5、"/>
      <w:lvlJc w:val="left"/>
      <w:pPr>
        <w:tabs>
          <w:tab w:val="num" w:pos="0"/>
        </w:tabs>
        <w:ind w:left="2544" w:hanging="480"/>
      </w:pPr>
    </w:lvl>
    <w:lvl w:ilvl="5">
      <w:start w:val="1"/>
      <w:numFmt w:val="lowerRoman"/>
      <w:lvlText w:val="%6."/>
      <w:lvlJc w:val="right"/>
      <w:pPr>
        <w:tabs>
          <w:tab w:val="num" w:pos="0"/>
        </w:tabs>
        <w:ind w:left="3024" w:hanging="480"/>
      </w:pPr>
    </w:lvl>
    <w:lvl w:ilvl="6">
      <w:start w:val="1"/>
      <w:numFmt w:val="decimal"/>
      <w:lvlText w:val="%7."/>
      <w:lvlJc w:val="left"/>
      <w:pPr>
        <w:tabs>
          <w:tab w:val="num" w:pos="0"/>
        </w:tabs>
        <w:ind w:left="3504" w:hanging="480"/>
      </w:pPr>
    </w:lvl>
    <w:lvl w:ilvl="7">
      <w:start w:val="1"/>
      <w:numFmt w:val="ideographTraditional"/>
      <w:lvlText w:val="%8、"/>
      <w:lvlJc w:val="left"/>
      <w:pPr>
        <w:tabs>
          <w:tab w:val="num" w:pos="0"/>
        </w:tabs>
        <w:ind w:left="3984" w:hanging="480"/>
      </w:pPr>
    </w:lvl>
    <w:lvl w:ilvl="8">
      <w:start w:val="1"/>
      <w:numFmt w:val="lowerRoman"/>
      <w:lvlText w:val="%9."/>
      <w:lvlJc w:val="right"/>
      <w:pPr>
        <w:tabs>
          <w:tab w:val="num" w:pos="0"/>
        </w:tabs>
        <w:ind w:left="4464" w:hanging="480"/>
      </w:pPr>
    </w:lvl>
  </w:abstractNum>
  <w:abstractNum w:abstractNumId="12">
    <w:nsid w:val="7E751373"/>
    <w:multiLevelType w:val="multilevel"/>
    <w:tmpl w:val="C84A654E"/>
    <w:lvl w:ilvl="0">
      <w:start w:val="8"/>
      <w:numFmt w:val="decimal"/>
      <w:lvlText w:val="%1、"/>
      <w:lvlJc w:val="left"/>
      <w:pPr>
        <w:tabs>
          <w:tab w:val="num" w:pos="0"/>
        </w:tabs>
        <w:ind w:left="621" w:hanging="480"/>
      </w:pPr>
      <w:rPr>
        <w:rFonts w:ascii="標楷體" w:eastAsia="標楷體" w:hAnsi="標楷體" w:cs="Times New Roman"/>
        <w:color w:val="auto"/>
      </w:rPr>
    </w:lvl>
    <w:lvl w:ilvl="1">
      <w:start w:val="1"/>
      <w:numFmt w:val="ideographTraditional"/>
      <w:lvlText w:val="%2、"/>
      <w:lvlJc w:val="left"/>
      <w:pPr>
        <w:tabs>
          <w:tab w:val="num" w:pos="0"/>
        </w:tabs>
        <w:ind w:left="960" w:hanging="480"/>
      </w:pPr>
    </w:lvl>
    <w:lvl w:ilvl="2">
      <w:start w:val="1"/>
      <w:numFmt w:val="lowerRoman"/>
      <w:lvlText w:val="%3."/>
      <w:lvlJc w:val="right"/>
      <w:pPr>
        <w:tabs>
          <w:tab w:val="num" w:pos="0"/>
        </w:tabs>
        <w:ind w:left="1440" w:hanging="480"/>
      </w:pPr>
    </w:lvl>
    <w:lvl w:ilvl="3">
      <w:start w:val="1"/>
      <w:numFmt w:val="decimal"/>
      <w:lvlText w:val="%4."/>
      <w:lvlJc w:val="left"/>
      <w:pPr>
        <w:tabs>
          <w:tab w:val="num" w:pos="0"/>
        </w:tabs>
        <w:ind w:left="1920" w:hanging="480"/>
      </w:pPr>
    </w:lvl>
    <w:lvl w:ilvl="4">
      <w:start w:val="1"/>
      <w:numFmt w:val="ideographTraditional"/>
      <w:lvlText w:val="%5、"/>
      <w:lvlJc w:val="left"/>
      <w:pPr>
        <w:tabs>
          <w:tab w:val="num" w:pos="0"/>
        </w:tabs>
        <w:ind w:left="2400" w:hanging="480"/>
      </w:pPr>
    </w:lvl>
    <w:lvl w:ilvl="5">
      <w:start w:val="1"/>
      <w:numFmt w:val="lowerRoman"/>
      <w:lvlText w:val="%6."/>
      <w:lvlJc w:val="right"/>
      <w:pPr>
        <w:tabs>
          <w:tab w:val="num" w:pos="0"/>
        </w:tabs>
        <w:ind w:left="2880" w:hanging="480"/>
      </w:pPr>
    </w:lvl>
    <w:lvl w:ilvl="6">
      <w:start w:val="1"/>
      <w:numFmt w:val="decimal"/>
      <w:lvlText w:val="%7."/>
      <w:lvlJc w:val="left"/>
      <w:pPr>
        <w:tabs>
          <w:tab w:val="num" w:pos="0"/>
        </w:tabs>
        <w:ind w:left="3360" w:hanging="480"/>
      </w:pPr>
    </w:lvl>
    <w:lvl w:ilvl="7">
      <w:start w:val="1"/>
      <w:numFmt w:val="ideographTraditional"/>
      <w:lvlText w:val="%8、"/>
      <w:lvlJc w:val="left"/>
      <w:pPr>
        <w:tabs>
          <w:tab w:val="num" w:pos="0"/>
        </w:tabs>
        <w:ind w:left="3840" w:hanging="480"/>
      </w:pPr>
    </w:lvl>
    <w:lvl w:ilvl="8">
      <w:start w:val="1"/>
      <w:numFmt w:val="lowerRoman"/>
      <w:lvlText w:val="%9."/>
      <w:lvlJc w:val="right"/>
      <w:pPr>
        <w:tabs>
          <w:tab w:val="num" w:pos="0"/>
        </w:tabs>
        <w:ind w:left="4320" w:hanging="480"/>
      </w:pPr>
    </w:lvl>
  </w:abstractNum>
  <w:abstractNum w:abstractNumId="13">
    <w:nsid w:val="7F0243B8"/>
    <w:multiLevelType w:val="multilevel"/>
    <w:tmpl w:val="5C801716"/>
    <w:lvl w:ilvl="0">
      <w:start w:val="1"/>
      <w:numFmt w:val="decimal"/>
      <w:lvlText w:val="(%1)"/>
      <w:lvlJc w:val="left"/>
      <w:pPr>
        <w:tabs>
          <w:tab w:val="num" w:pos="0"/>
        </w:tabs>
        <w:ind w:left="2181" w:hanging="480"/>
      </w:pPr>
      <w:rPr>
        <w:rFonts w:ascii="標楷體" w:eastAsia="標楷體" w:hAnsi="標楷體" w:cs="標楷體"/>
        <w:sz w:val="32"/>
        <w:szCs w:val="28"/>
      </w:rPr>
    </w:lvl>
    <w:lvl w:ilvl="1">
      <w:start w:val="1"/>
      <w:numFmt w:val="ideographTraditional"/>
      <w:lvlText w:val="%2、"/>
      <w:lvlJc w:val="left"/>
      <w:pPr>
        <w:tabs>
          <w:tab w:val="num" w:pos="0"/>
        </w:tabs>
        <w:ind w:left="2661" w:hanging="480"/>
      </w:pPr>
    </w:lvl>
    <w:lvl w:ilvl="2">
      <w:start w:val="1"/>
      <w:numFmt w:val="lowerRoman"/>
      <w:lvlText w:val="%3."/>
      <w:lvlJc w:val="right"/>
      <w:pPr>
        <w:tabs>
          <w:tab w:val="num" w:pos="0"/>
        </w:tabs>
        <w:ind w:left="3141" w:hanging="480"/>
      </w:pPr>
    </w:lvl>
    <w:lvl w:ilvl="3">
      <w:start w:val="1"/>
      <w:numFmt w:val="decimal"/>
      <w:lvlText w:val="%4."/>
      <w:lvlJc w:val="left"/>
      <w:pPr>
        <w:tabs>
          <w:tab w:val="num" w:pos="0"/>
        </w:tabs>
        <w:ind w:left="3621" w:hanging="480"/>
      </w:pPr>
    </w:lvl>
    <w:lvl w:ilvl="4">
      <w:start w:val="1"/>
      <w:numFmt w:val="ideographTraditional"/>
      <w:lvlText w:val="%5、"/>
      <w:lvlJc w:val="left"/>
      <w:pPr>
        <w:tabs>
          <w:tab w:val="num" w:pos="0"/>
        </w:tabs>
        <w:ind w:left="4101" w:hanging="480"/>
      </w:pPr>
    </w:lvl>
    <w:lvl w:ilvl="5">
      <w:start w:val="1"/>
      <w:numFmt w:val="lowerRoman"/>
      <w:lvlText w:val="%6."/>
      <w:lvlJc w:val="right"/>
      <w:pPr>
        <w:tabs>
          <w:tab w:val="num" w:pos="0"/>
        </w:tabs>
        <w:ind w:left="4581" w:hanging="480"/>
      </w:pPr>
    </w:lvl>
    <w:lvl w:ilvl="6">
      <w:start w:val="1"/>
      <w:numFmt w:val="decimal"/>
      <w:lvlText w:val="%7."/>
      <w:lvlJc w:val="left"/>
      <w:pPr>
        <w:tabs>
          <w:tab w:val="num" w:pos="0"/>
        </w:tabs>
        <w:ind w:left="5061" w:hanging="480"/>
      </w:pPr>
    </w:lvl>
    <w:lvl w:ilvl="7">
      <w:start w:val="1"/>
      <w:numFmt w:val="ideographTraditional"/>
      <w:lvlText w:val="%8、"/>
      <w:lvlJc w:val="left"/>
      <w:pPr>
        <w:tabs>
          <w:tab w:val="num" w:pos="0"/>
        </w:tabs>
        <w:ind w:left="5541" w:hanging="480"/>
      </w:pPr>
    </w:lvl>
    <w:lvl w:ilvl="8">
      <w:start w:val="1"/>
      <w:numFmt w:val="lowerRoman"/>
      <w:lvlText w:val="%9."/>
      <w:lvlJc w:val="right"/>
      <w:pPr>
        <w:tabs>
          <w:tab w:val="num" w:pos="0"/>
        </w:tabs>
        <w:ind w:left="6021" w:hanging="480"/>
      </w:pPr>
    </w:lvl>
  </w:abstractNum>
  <w:num w:numId="1">
    <w:abstractNumId w:val="4"/>
  </w:num>
  <w:num w:numId="2">
    <w:abstractNumId w:val="10"/>
  </w:num>
  <w:num w:numId="3">
    <w:abstractNumId w:val="7"/>
  </w:num>
  <w:num w:numId="4">
    <w:abstractNumId w:val="1"/>
  </w:num>
  <w:num w:numId="5">
    <w:abstractNumId w:val="8"/>
  </w:num>
  <w:num w:numId="6">
    <w:abstractNumId w:val="5"/>
  </w:num>
  <w:num w:numId="7">
    <w:abstractNumId w:val="9"/>
  </w:num>
  <w:num w:numId="8">
    <w:abstractNumId w:val="13"/>
  </w:num>
  <w:num w:numId="9">
    <w:abstractNumId w:val="12"/>
  </w:num>
  <w:num w:numId="10">
    <w:abstractNumId w:val="11"/>
  </w:num>
  <w:num w:numId="11">
    <w:abstractNumId w:val="0"/>
  </w:num>
  <w:num w:numId="12">
    <w:abstractNumId w:val="3"/>
  </w:num>
  <w:num w:numId="13">
    <w:abstractNumId w:val="2"/>
  </w:num>
  <w:num w:numId="14">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5"/>
  <w:bordersDoNotSurroundHeader/>
  <w:bordersDoNotSurroundFooter/>
  <w:proofState w:spelling="clean" w:grammar="clean"/>
  <w:defaultTabStop w:val="480"/>
  <w:autoHyphenation/>
  <w:characterSpacingControl w:val="doNotCompress"/>
  <w:hdrShapeDefaults>
    <o:shapedefaults v:ext="edit" spidmax="3074"/>
  </w:hdrShapeDefaults>
  <w:footnotePr>
    <w:footnote w:id="-1"/>
    <w:footnote w:id="0"/>
  </w:footnotePr>
  <w:endnotePr>
    <w:endnote w:id="-1"/>
    <w:endnote w:id="0"/>
  </w:endnotePr>
  <w:compat>
    <w:doNotExpandShiftReturn/>
    <w:useFELayout/>
  </w:compat>
  <w:rsids>
    <w:rsidRoot w:val="000209CC"/>
    <w:rsid w:val="000209CC"/>
    <w:rsid w:val="00294A07"/>
    <w:rsid w:val="009C1A3F"/>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新細明體" w:hAnsi="Calibri" w:cs="Times New Roman"/>
        <w:kern w:val="2"/>
        <w:sz w:val="24"/>
        <w:szCs w:val="22"/>
        <w:lang w:val="en-US" w:eastAsia="zh-TW" w:bidi="ar-SA"/>
      </w:rPr>
    </w:rPrDefault>
    <w:pPrDefault>
      <w:pPr>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09C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頁首 字元"/>
    <w:basedOn w:val="a0"/>
    <w:qFormat/>
    <w:rsid w:val="000209CC"/>
    <w:rPr>
      <w:sz w:val="20"/>
      <w:szCs w:val="20"/>
    </w:rPr>
  </w:style>
  <w:style w:type="character" w:customStyle="1" w:styleId="a4">
    <w:name w:val="頁尾 字元"/>
    <w:basedOn w:val="a0"/>
    <w:qFormat/>
    <w:rsid w:val="000209CC"/>
    <w:rPr>
      <w:sz w:val="20"/>
      <w:szCs w:val="20"/>
    </w:rPr>
  </w:style>
  <w:style w:type="character" w:styleId="a5">
    <w:name w:val="Emphasis"/>
    <w:basedOn w:val="a0"/>
    <w:qFormat/>
    <w:rsid w:val="000209CC"/>
    <w:rPr>
      <w:i/>
      <w:iCs/>
    </w:rPr>
  </w:style>
  <w:style w:type="character" w:customStyle="1" w:styleId="a6">
    <w:name w:val="註解方塊文字 字元"/>
    <w:basedOn w:val="a0"/>
    <w:qFormat/>
    <w:rsid w:val="000209CC"/>
    <w:rPr>
      <w:rFonts w:ascii="Calibri Light" w:eastAsia="新細明體" w:hAnsi="Calibri Light" w:cs="Times New Roman"/>
      <w:sz w:val="18"/>
      <w:szCs w:val="18"/>
    </w:rPr>
  </w:style>
  <w:style w:type="character" w:styleId="a7">
    <w:name w:val="Hyperlink"/>
    <w:basedOn w:val="a0"/>
    <w:qFormat/>
    <w:rsid w:val="000209CC"/>
    <w:rPr>
      <w:color w:val="0563C1"/>
      <w:u w:val="single"/>
    </w:rPr>
  </w:style>
  <w:style w:type="character" w:customStyle="1" w:styleId="WWCharLFO1LVL1">
    <w:name w:val="WW_CharLFO1LVL1"/>
    <w:qFormat/>
    <w:rsid w:val="000209CC"/>
    <w:rPr>
      <w:rFonts w:ascii="標楷體" w:eastAsia="標楷體" w:hAnsi="標楷體"/>
      <w:b/>
      <w:sz w:val="32"/>
      <w:szCs w:val="32"/>
      <w:lang w:val="en-US"/>
    </w:rPr>
  </w:style>
  <w:style w:type="character" w:customStyle="1" w:styleId="WWCharLFO2LVL1">
    <w:name w:val="WW_CharLFO2LVL1"/>
    <w:qFormat/>
    <w:rsid w:val="000209CC"/>
    <w:rPr>
      <w:rFonts w:ascii="標楷體" w:eastAsia="標楷體" w:hAnsi="標楷體" w:cs="標楷體"/>
      <w:color w:val="auto"/>
      <w:sz w:val="32"/>
      <w:szCs w:val="28"/>
      <w:lang w:val="en-US"/>
    </w:rPr>
  </w:style>
  <w:style w:type="character" w:customStyle="1" w:styleId="WWCharLFO8LVL1">
    <w:name w:val="WW_CharLFO8LVL1"/>
    <w:qFormat/>
    <w:rsid w:val="000209CC"/>
    <w:rPr>
      <w:rFonts w:ascii="標楷體" w:eastAsia="標楷體" w:hAnsi="標楷體" w:cs="標楷體"/>
      <w:sz w:val="32"/>
      <w:szCs w:val="28"/>
    </w:rPr>
  </w:style>
  <w:style w:type="character" w:customStyle="1" w:styleId="WWCharLFO9LVL1">
    <w:name w:val="WW_CharLFO9LVL1"/>
    <w:qFormat/>
    <w:rsid w:val="000209CC"/>
    <w:rPr>
      <w:rFonts w:ascii="標楷體" w:eastAsia="標楷體" w:hAnsi="標楷體" w:cs="Times New Roman"/>
      <w:color w:val="auto"/>
    </w:rPr>
  </w:style>
  <w:style w:type="character" w:customStyle="1" w:styleId="WWCharLFO10LVL1">
    <w:name w:val="WW_CharLFO10LVL1"/>
    <w:qFormat/>
    <w:rsid w:val="000209CC"/>
    <w:rPr>
      <w:rFonts w:ascii="標楷體" w:eastAsia="標楷體" w:hAnsi="標楷體"/>
      <w:color w:val="auto"/>
      <w:sz w:val="32"/>
      <w:szCs w:val="28"/>
    </w:rPr>
  </w:style>
  <w:style w:type="character" w:customStyle="1" w:styleId="WWCharLFO12LVL1">
    <w:name w:val="WW_CharLFO12LVL1"/>
    <w:qFormat/>
    <w:rsid w:val="000209CC"/>
    <w:rPr>
      <w:rFonts w:ascii="標楷體" w:eastAsia="標楷體" w:hAnsi="標楷體"/>
    </w:rPr>
  </w:style>
  <w:style w:type="character" w:customStyle="1" w:styleId="WWCharLFO13LVL1">
    <w:name w:val="WW_CharLFO13LVL1"/>
    <w:qFormat/>
    <w:rsid w:val="000209CC"/>
    <w:rPr>
      <w:rFonts w:ascii="標楷體" w:eastAsia="標楷體" w:hAnsi="標楷體"/>
      <w:sz w:val="32"/>
    </w:rPr>
  </w:style>
  <w:style w:type="paragraph" w:styleId="a8">
    <w:name w:val="Body Text"/>
    <w:rsid w:val="000209CC"/>
    <w:pPr>
      <w:widowControl w:val="0"/>
      <w:suppressAutoHyphens/>
    </w:pPr>
  </w:style>
  <w:style w:type="paragraph" w:customStyle="1" w:styleId="a9">
    <w:name w:val="頁首與頁尾"/>
    <w:basedOn w:val="a"/>
    <w:qFormat/>
    <w:rsid w:val="000209CC"/>
    <w:pPr>
      <w:suppressLineNumbers/>
      <w:tabs>
        <w:tab w:val="center" w:pos="4819"/>
        <w:tab w:val="right" w:pos="9638"/>
      </w:tabs>
    </w:pPr>
  </w:style>
  <w:style w:type="paragraph" w:customStyle="1" w:styleId="Header">
    <w:name w:val="Header"/>
    <w:basedOn w:val="a8"/>
    <w:rsid w:val="000209CC"/>
    <w:pPr>
      <w:tabs>
        <w:tab w:val="center" w:pos="4153"/>
        <w:tab w:val="right" w:pos="8306"/>
      </w:tabs>
      <w:snapToGrid w:val="0"/>
    </w:pPr>
    <w:rPr>
      <w:sz w:val="20"/>
      <w:szCs w:val="20"/>
    </w:rPr>
  </w:style>
  <w:style w:type="paragraph" w:customStyle="1" w:styleId="Footer">
    <w:name w:val="Footer"/>
    <w:basedOn w:val="a8"/>
    <w:rsid w:val="000209CC"/>
    <w:pPr>
      <w:tabs>
        <w:tab w:val="center" w:pos="4153"/>
        <w:tab w:val="right" w:pos="8306"/>
      </w:tabs>
      <w:snapToGrid w:val="0"/>
    </w:pPr>
    <w:rPr>
      <w:sz w:val="20"/>
      <w:szCs w:val="20"/>
    </w:rPr>
  </w:style>
  <w:style w:type="paragraph" w:styleId="aa">
    <w:name w:val="List Paragraph"/>
    <w:basedOn w:val="a8"/>
    <w:qFormat/>
    <w:rsid w:val="000209CC"/>
    <w:pPr>
      <w:ind w:left="480"/>
    </w:pPr>
  </w:style>
  <w:style w:type="paragraph" w:styleId="ab">
    <w:name w:val="Balloon Text"/>
    <w:basedOn w:val="a8"/>
    <w:qFormat/>
    <w:rsid w:val="000209CC"/>
    <w:rPr>
      <w:rFonts w:ascii="Calibri Light" w:hAnsi="Calibri Light"/>
      <w:sz w:val="18"/>
      <w:szCs w:val="18"/>
    </w:rPr>
  </w:style>
  <w:style w:type="paragraph" w:styleId="ac">
    <w:name w:val="No Spacing"/>
    <w:qFormat/>
    <w:rsid w:val="000209CC"/>
    <w:pPr>
      <w:widowControl w:val="0"/>
      <w:suppressAutoHyphens/>
    </w:pPr>
  </w:style>
  <w:style w:type="paragraph" w:customStyle="1" w:styleId="ad">
    <w:name w:val="表格內容"/>
    <w:basedOn w:val="a"/>
    <w:qFormat/>
    <w:rsid w:val="000209CC"/>
    <w:pPr>
      <w:widowControl w:val="0"/>
      <w:suppressLineNumbers/>
    </w:pPr>
  </w:style>
  <w:style w:type="paragraph" w:styleId="ae">
    <w:name w:val="header"/>
    <w:basedOn w:val="a"/>
    <w:link w:val="1"/>
    <w:uiPriority w:val="99"/>
    <w:semiHidden/>
    <w:unhideWhenUsed/>
    <w:rsid w:val="009C1A3F"/>
    <w:pPr>
      <w:tabs>
        <w:tab w:val="center" w:pos="4153"/>
        <w:tab w:val="right" w:pos="8306"/>
      </w:tabs>
      <w:snapToGrid w:val="0"/>
    </w:pPr>
    <w:rPr>
      <w:sz w:val="20"/>
      <w:szCs w:val="20"/>
    </w:rPr>
  </w:style>
  <w:style w:type="character" w:customStyle="1" w:styleId="1">
    <w:name w:val="頁首 字元1"/>
    <w:basedOn w:val="a0"/>
    <w:link w:val="ae"/>
    <w:uiPriority w:val="99"/>
    <w:semiHidden/>
    <w:rsid w:val="009C1A3F"/>
    <w:rPr>
      <w:sz w:val="20"/>
      <w:szCs w:val="20"/>
    </w:rPr>
  </w:style>
  <w:style w:type="paragraph" w:styleId="af">
    <w:name w:val="footer"/>
    <w:basedOn w:val="a"/>
    <w:link w:val="10"/>
    <w:uiPriority w:val="99"/>
    <w:semiHidden/>
    <w:unhideWhenUsed/>
    <w:rsid w:val="009C1A3F"/>
    <w:pPr>
      <w:tabs>
        <w:tab w:val="center" w:pos="4153"/>
        <w:tab w:val="right" w:pos="8306"/>
      </w:tabs>
      <w:snapToGrid w:val="0"/>
    </w:pPr>
    <w:rPr>
      <w:sz w:val="20"/>
      <w:szCs w:val="20"/>
    </w:rPr>
  </w:style>
  <w:style w:type="character" w:customStyle="1" w:styleId="10">
    <w:name w:val="頁尾 字元1"/>
    <w:basedOn w:val="a0"/>
    <w:link w:val="af"/>
    <w:uiPriority w:val="99"/>
    <w:semiHidden/>
    <w:rsid w:val="009C1A3F"/>
    <w:rPr>
      <w:sz w:val="20"/>
      <w:szCs w:val="20"/>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a:ea typeface="細明體"/>
        <a:cs typeface="DejaVu Sans"/>
      </a:majorFont>
      <a:minorFont>
        <a:latin typeface="Arial"/>
        <a:ea typeface="新細明體"/>
        <a:cs typeface="DejaVu Sans"/>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611</Words>
  <Characters>3486</Characters>
  <Application>Microsoft Office Word</Application>
  <DocSecurity>0</DocSecurity>
  <Lines>29</Lines>
  <Paragraphs>8</Paragraphs>
  <ScaleCrop>false</ScaleCrop>
  <Company/>
  <LinksUpToDate>false</LinksUpToDate>
  <CharactersWithSpaces>4089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趙建智</dc:creator>
  <cp:lastModifiedBy>zhan</cp:lastModifiedBy>
  <cp:revision>2</cp:revision>
  <cp:lastPrinted>2024-03-21T01:42:00Z</cp:lastPrinted>
  <dcterms:created xsi:type="dcterms:W3CDTF">2024-04-14T02:54:00Z</dcterms:created>
  <dcterms:modified xsi:type="dcterms:W3CDTF">2024-04-14T02:54:00Z</dcterms:modified>
  <dc:language>zh-TW</dc:language>
</cp:coreProperties>
</file>